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6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252"/>
      </w:tblGrid>
      <w:tr w:rsidR="00FE3288" w:rsidRPr="004D3338" w:rsidTr="00F84981">
        <w:tc>
          <w:tcPr>
            <w:tcW w:w="4536" w:type="dxa"/>
            <w:gridSpan w:val="2"/>
          </w:tcPr>
          <w:p w:rsidR="00674287" w:rsidRPr="004D3338" w:rsidRDefault="008A75E2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FE3288" w:rsidRPr="004D3338" w:rsidTr="00F84981">
        <w:tc>
          <w:tcPr>
            <w:tcW w:w="4536" w:type="dxa"/>
            <w:gridSpan w:val="2"/>
          </w:tcPr>
          <w:p w:rsidR="00674287" w:rsidRPr="004D3338" w:rsidRDefault="00674287" w:rsidP="00DA5D96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8A75E2">
        <w:tc>
          <w:tcPr>
            <w:tcW w:w="2284" w:type="dxa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52" w:type="dxa"/>
            <w:vAlign w:val="bottom"/>
          </w:tcPr>
          <w:p w:rsidR="00674287" w:rsidRPr="004D3338" w:rsidRDefault="00674287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F84981">
        <w:trPr>
          <w:trHeight w:val="453"/>
        </w:trPr>
        <w:tc>
          <w:tcPr>
            <w:tcW w:w="4536" w:type="dxa"/>
            <w:gridSpan w:val="2"/>
          </w:tcPr>
          <w:p w:rsidR="00674287" w:rsidRPr="004D3338" w:rsidRDefault="0067428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EF43B6" w:rsidRPr="00222F53" w:rsidRDefault="00EF43B6" w:rsidP="00EF43B6">
      <w:pPr>
        <w:jc w:val="center"/>
        <w:rPr>
          <w:sz w:val="26"/>
          <w:szCs w:val="26"/>
        </w:rPr>
      </w:pPr>
      <w:bookmarkStart w:id="0" w:name="_GoBack"/>
      <w:bookmarkEnd w:id="0"/>
      <w:r w:rsidRPr="00222F53">
        <w:rPr>
          <w:sz w:val="26"/>
          <w:szCs w:val="26"/>
        </w:rPr>
        <w:t>Должностной регламент</w:t>
      </w:r>
      <w:r w:rsidRPr="00222F53">
        <w:rPr>
          <w:sz w:val="26"/>
          <w:szCs w:val="26"/>
        </w:rPr>
        <w:br/>
      </w:r>
      <w:r>
        <w:rPr>
          <w:sz w:val="26"/>
          <w:szCs w:val="26"/>
        </w:rPr>
        <w:t xml:space="preserve">           государственного налогового инспектора отдела выездных проверок Межрайонной ИФНС России №5 по Ставропольскому краю</w:t>
      </w:r>
    </w:p>
    <w:p w:rsidR="00EF43B6" w:rsidRDefault="00EF43B6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F43B6" w:rsidRPr="00EF43B6" w:rsidRDefault="00026740" w:rsidP="00EF43B6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1. </w:t>
      </w:r>
      <w:r w:rsidR="00EF43B6" w:rsidRPr="00EF43B6">
        <w:rPr>
          <w:rFonts w:eastAsia="Calibri" w:cs="Times New Roman"/>
          <w:sz w:val="26"/>
          <w:szCs w:val="26"/>
        </w:rPr>
        <w:t>Должность федеральной государственной гражданской службы (далее – гражданская служба) государственного налогового инспектора отдела выездных проверок Межрайонной ИФНС России №5 по Ставропольскому краю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EF43B6" w:rsidRPr="00EF43B6" w:rsidRDefault="00EF43B6" w:rsidP="00EF43B6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EF43B6">
        <w:rPr>
          <w:rFonts w:eastAsia="Times New Roman" w:cs="Times New Roman"/>
          <w:sz w:val="26"/>
          <w:szCs w:val="26"/>
          <w:lang w:eastAsia="ru-RU"/>
        </w:rPr>
        <w:t xml:space="preserve">Регистрационный номер (код) должности – </w:t>
      </w:r>
      <w:r w:rsidRPr="00EF43B6">
        <w:rPr>
          <w:rFonts w:eastAsia="Times New Roman" w:cs="Times New Roman"/>
          <w:sz w:val="26"/>
          <w:szCs w:val="28"/>
          <w:lang w:eastAsia="ru-RU"/>
        </w:rPr>
        <w:t>11-3-4-096</w:t>
      </w:r>
      <w:r w:rsidRPr="00EF43B6">
        <w:rPr>
          <w:rFonts w:eastAsia="Times New Roman" w:cs="Times New Roman"/>
          <w:bCs/>
          <w:sz w:val="26"/>
          <w:szCs w:val="26"/>
          <w:lang w:eastAsia="ru-RU"/>
        </w:rPr>
        <w:t>.</w:t>
      </w:r>
    </w:p>
    <w:p w:rsidR="00E5383C" w:rsidRPr="00222F5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EF43B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1212EC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1212EC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22F53" w:rsidRDefault="00E5383C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EF43B6">
        <w:rPr>
          <w:rFonts w:cs="Times New Roman"/>
          <w:sz w:val="26"/>
          <w:szCs w:val="26"/>
        </w:rPr>
        <w:t>государственного налогового инспектора</w:t>
      </w:r>
      <w:r w:rsidRPr="00222F53">
        <w:rPr>
          <w:rFonts w:cs="Times New Roman"/>
          <w:sz w:val="26"/>
          <w:szCs w:val="26"/>
        </w:rPr>
        <w:t>:</w:t>
      </w:r>
      <w:r w:rsidR="00B14EB0" w:rsidRPr="00222F53">
        <w:rPr>
          <w:rFonts w:cs="Times New Roman"/>
          <w:sz w:val="26"/>
          <w:szCs w:val="26"/>
        </w:rPr>
        <w:t xml:space="preserve"> </w:t>
      </w:r>
      <w:r w:rsidR="00543D30" w:rsidRPr="001212EC">
        <w:rPr>
          <w:rFonts w:cs="Times New Roman"/>
          <w:sz w:val="27"/>
          <w:szCs w:val="27"/>
        </w:rPr>
        <w:t>осуществление налогового контроля</w:t>
      </w:r>
      <w:r w:rsidR="00B14EB0" w:rsidRPr="001212EC">
        <w:rPr>
          <w:rFonts w:cs="Times New Roman"/>
          <w:sz w:val="26"/>
          <w:szCs w:val="26"/>
        </w:rPr>
        <w:t>.</w:t>
      </w:r>
    </w:p>
    <w:p w:rsidR="003B7A81" w:rsidRPr="00222F53" w:rsidRDefault="00016846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EF43B6" w:rsidRPr="00EF43B6">
        <w:rPr>
          <w:rFonts w:eastAsia="Calibri" w:cs="Times New Roman"/>
          <w:sz w:val="26"/>
          <w:szCs w:val="26"/>
        </w:rPr>
        <w:t>Назначение на должность и освобождение от должности государственного налогового инспектора осуществляются приказом начальника Межрайонной ИФНС России №5 по Ставропольскому краю (далее – инспекция).</w:t>
      </w:r>
    </w:p>
    <w:p w:rsidR="00EF43B6" w:rsidRPr="00EF43B6" w:rsidRDefault="00EF43B6" w:rsidP="00EF43B6">
      <w:pPr>
        <w:rPr>
          <w:rFonts w:eastAsia="Calibri" w:cs="Times New Roman"/>
          <w:sz w:val="26"/>
          <w:szCs w:val="26"/>
        </w:rPr>
      </w:pPr>
      <w:r w:rsidRPr="00EF43B6">
        <w:rPr>
          <w:rFonts w:eastAsia="Calibri" w:cs="Times New Roman"/>
          <w:sz w:val="26"/>
          <w:szCs w:val="26"/>
        </w:rPr>
        <w:t>5. Государственный налоговый инспектор непосредственно подчиняется начальнику отдела.</w:t>
      </w:r>
    </w:p>
    <w:p w:rsidR="003B7A81" w:rsidRPr="001212EC" w:rsidRDefault="003B7A81" w:rsidP="001212EC">
      <w:pPr>
        <w:ind w:firstLine="720"/>
        <w:rPr>
          <w:sz w:val="26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EF43B6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01110A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</w:t>
      </w:r>
      <w:r w:rsidR="001212EC">
        <w:rPr>
          <w:spacing w:val="-2"/>
          <w:sz w:val="26"/>
          <w:szCs w:val="26"/>
        </w:rPr>
        <w:t>служебного распорядка инс</w:t>
      </w:r>
      <w:r w:rsidR="00F84981">
        <w:rPr>
          <w:spacing w:val="-2"/>
          <w:sz w:val="26"/>
          <w:szCs w:val="26"/>
        </w:rPr>
        <w:t>п</w:t>
      </w:r>
      <w:r w:rsidR="001212EC">
        <w:rPr>
          <w:spacing w:val="-2"/>
          <w:sz w:val="26"/>
          <w:szCs w:val="26"/>
        </w:rPr>
        <w:t>екции</w:t>
      </w:r>
      <w:r w:rsidR="00EC4666" w:rsidRPr="00EC4666">
        <w:rPr>
          <w:spacing w:val="-2"/>
          <w:sz w:val="26"/>
          <w:szCs w:val="26"/>
        </w:rPr>
        <w:t xml:space="preserve">; порядка работы со служебной информацией, порядка работы с персональными данными и конфиденциальной </w:t>
      </w:r>
      <w:r w:rsidR="00EC4666" w:rsidRPr="00EC4666">
        <w:rPr>
          <w:spacing w:val="-2"/>
          <w:sz w:val="26"/>
          <w:szCs w:val="26"/>
        </w:rPr>
        <w:lastRenderedPageBreak/>
        <w:t>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</w:p>
    <w:p w:rsidR="00E711C3" w:rsidRPr="00A506D5" w:rsidRDefault="006F411B" w:rsidP="0001110A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01110A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335E38" w:rsidRPr="00622B54">
        <w:rPr>
          <w:rFonts w:ascii="Times New Roman" w:hAnsi="Times New Roman"/>
          <w:sz w:val="26"/>
          <w:szCs w:val="26"/>
        </w:rPr>
        <w:t>4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</w:p>
    <w:p w:rsidR="00A506D5" w:rsidRPr="00622B54" w:rsidRDefault="00A506D5" w:rsidP="0001110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Налоговый кодекс Российской Федерации,</w:t>
      </w:r>
    </w:p>
    <w:p w:rsidR="00A506D5" w:rsidRPr="0001110A" w:rsidRDefault="00A506D5" w:rsidP="0001110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1110A">
        <w:rPr>
          <w:rFonts w:ascii="Times New Roman" w:hAnsi="Times New Roman"/>
          <w:sz w:val="26"/>
          <w:szCs w:val="26"/>
        </w:rPr>
        <w:t>Бюджетный кодекс Российской Федерации,</w:t>
      </w:r>
    </w:p>
    <w:p w:rsidR="00622B54" w:rsidRPr="0001110A" w:rsidRDefault="00622B54" w:rsidP="0001110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1110A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 w:rsidR="00D362B6" w:rsidRPr="0001110A">
        <w:rPr>
          <w:rFonts w:ascii="Times New Roman" w:hAnsi="Times New Roman"/>
          <w:sz w:val="26"/>
          <w:szCs w:val="26"/>
        </w:rPr>
        <w:t xml:space="preserve"> </w:t>
      </w:r>
      <w:r w:rsidRPr="0001110A">
        <w:rPr>
          <w:rFonts w:ascii="Times New Roman" w:hAnsi="Times New Roman"/>
          <w:sz w:val="26"/>
          <w:szCs w:val="26"/>
        </w:rPr>
        <w:t>152-ФЗ «О персональных данных»,</w:t>
      </w:r>
    </w:p>
    <w:p w:rsidR="00622B54" w:rsidRPr="0001110A" w:rsidRDefault="00622B54" w:rsidP="0001110A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01110A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592C8D" w:rsidRPr="0001110A" w:rsidRDefault="00592C8D" w:rsidP="0001110A">
      <w:pPr>
        <w:pStyle w:val="af6"/>
        <w:numPr>
          <w:ilvl w:val="0"/>
          <w:numId w:val="1"/>
        </w:numPr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01110A">
        <w:rPr>
          <w:rFonts w:ascii="Times New Roman" w:eastAsiaTheme="minorHAnsi" w:hAnsi="Times New Roman"/>
          <w:sz w:val="26"/>
          <w:szCs w:val="28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506D5" w:rsidRPr="0001110A" w:rsidRDefault="00A506D5" w:rsidP="0001110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1110A">
        <w:rPr>
          <w:rFonts w:ascii="Times New Roman" w:hAnsi="Times New Roman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</w:t>
      </w:r>
    </w:p>
    <w:p w:rsidR="00A506D5" w:rsidRPr="0001110A" w:rsidRDefault="00A506D5" w:rsidP="0001110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1110A">
        <w:rPr>
          <w:rFonts w:ascii="Times New Roman" w:hAnsi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</w:p>
    <w:p w:rsidR="00A506D5" w:rsidRPr="0001110A" w:rsidRDefault="00A506D5" w:rsidP="0001110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1110A">
        <w:rPr>
          <w:rFonts w:ascii="Times New Roman" w:hAnsi="Times New Roman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Федерации»,</w:t>
      </w:r>
    </w:p>
    <w:p w:rsidR="00A506D5" w:rsidRPr="0001110A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1110A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A506D5" w:rsidRPr="0001110A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1110A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A506D5" w:rsidRPr="0001110A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1110A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592C8D" w:rsidRPr="0001110A" w:rsidRDefault="00592C8D" w:rsidP="00592C8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1110A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A506D5" w:rsidRPr="0001110A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1110A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9477EB" w:rsidRPr="0001110A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01110A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 от 22 мая 2003 г. № 54-ФЗ "О применении контрольно-кассовой техники при осуществлении наличных денежных расчетов и (или) расчетов с использованием электронных средств платежа",</w:t>
      </w:r>
    </w:p>
    <w:p w:rsidR="009477EB" w:rsidRPr="0001110A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01110A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 от 11 ноября 2003 г. № 138-ФЗ "О лотереях",</w:t>
      </w:r>
    </w:p>
    <w:p w:rsidR="009477EB" w:rsidRPr="0001110A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01110A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 от 29 декабря 2006 г.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Федерации",</w:t>
      </w:r>
    </w:p>
    <w:p w:rsidR="009477EB" w:rsidRPr="0001110A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1110A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Федеральный </w:t>
      </w:r>
      <w:hyperlink r:id="rId16" w:history="1">
        <w:r w:rsidRPr="0001110A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 от 3 июля 2009 г. № 103-ФЗ "О деятельности по приему платежей физических лиц, осуществляемой платежными агентами",</w:t>
      </w:r>
    </w:p>
    <w:p w:rsidR="009477EB" w:rsidRPr="0001110A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7" w:history="1">
        <w:r w:rsidRPr="0001110A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</w:t>
      </w:r>
    </w:p>
    <w:p w:rsidR="009477EB" w:rsidRPr="0001110A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8" w:history="1">
        <w:r w:rsidRPr="0001110A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 от 27 июня 2011 г. № 161-ФЗ "О национальной платежной системе",</w:t>
      </w:r>
    </w:p>
    <w:p w:rsidR="009477EB" w:rsidRPr="0001110A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Pr="0001110A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 от 4 мая 2011 г. № 99-ФЗ "О лицензировании отдельных видов деятельности",</w:t>
      </w:r>
    </w:p>
    <w:p w:rsidR="009477EB" w:rsidRPr="0001110A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0" w:history="1">
        <w:r w:rsidRPr="0001110A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 от 22 декабря 2008 г. № 268-ФЗ "Технический регламент на табачную продукцию",</w:t>
      </w:r>
    </w:p>
    <w:p w:rsidR="009477EB" w:rsidRPr="0001110A" w:rsidRDefault="009477EB" w:rsidP="009477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1" w:history="1">
        <w:r w:rsidRPr="0001110A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 от 1 декабря 2007 г. № 315-ФЗ "О саморегулируемых организациях",</w:t>
      </w:r>
    </w:p>
    <w:p w:rsidR="002850EE" w:rsidRPr="0001110A" w:rsidRDefault="002850EE" w:rsidP="002850EE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1110A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2850EE" w:rsidRPr="0001110A" w:rsidRDefault="002850EE" w:rsidP="002850EE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01110A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2850EE" w:rsidRPr="0001110A" w:rsidRDefault="002850EE" w:rsidP="002850EE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1110A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2850EE" w:rsidRPr="0001110A" w:rsidRDefault="002850EE" w:rsidP="002850EE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1110A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30 сентября 2004 г.             № 506 «Об утверждении Положения о Федеральной налоговой службе»,</w:t>
      </w:r>
    </w:p>
    <w:p w:rsidR="002850EE" w:rsidRPr="0001110A" w:rsidRDefault="008A75E2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2" w:history="1">
        <w:r w:rsidR="002850EE" w:rsidRPr="0001110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5 июля 2004 г. № 338 "О мерах по реализации Федерального закона "О лотереях",</w:t>
      </w:r>
    </w:p>
    <w:p w:rsidR="002850EE" w:rsidRPr="0001110A" w:rsidRDefault="008A75E2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3" w:history="1">
        <w:r w:rsidR="002850EE" w:rsidRPr="0001110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23 августа 2007 г.               № 540 "О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игр",</w:t>
      </w:r>
    </w:p>
    <w:p w:rsidR="002850EE" w:rsidRPr="0001110A" w:rsidRDefault="008A75E2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r w:rsidR="002850EE" w:rsidRPr="0001110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6 мая 2008 г. № 359 "О порядке осуществления наличных денежных расчетов и (или) расчетов с использованием платежных карт без применения контрольно-кассовой техники",</w:t>
      </w:r>
    </w:p>
    <w:p w:rsidR="002850EE" w:rsidRPr="0001110A" w:rsidRDefault="008A75E2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5" w:history="1">
        <w:r w:rsidR="002850EE" w:rsidRPr="0001110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30 июня 2010 г. №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предпринимателей",</w:t>
      </w:r>
    </w:p>
    <w:p w:rsidR="002850EE" w:rsidRPr="0001110A" w:rsidRDefault="008A75E2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6" w:history="1">
        <w:r w:rsidR="002850EE" w:rsidRPr="0001110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11 сентября 2012 г.          № 913 "Об утверждении Положения о федеральном государственном надзоре за проведением лотерей",</w:t>
      </w:r>
    </w:p>
    <w:p w:rsidR="002850EE" w:rsidRPr="0001110A" w:rsidRDefault="008A75E2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7" w:history="1">
        <w:r w:rsidR="002850EE" w:rsidRPr="0001110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26 января 2010 г. № 27 "О специальных марках для маркировки табачной продукции",</w:t>
      </w:r>
    </w:p>
    <w:p w:rsidR="002850EE" w:rsidRPr="0001110A" w:rsidRDefault="008A75E2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8" w:history="1">
        <w:r w:rsidR="002850EE" w:rsidRPr="0001110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24 сентября 2012 г.          № 965 "О лицензировании деятельности по производству и реализации защищенной от подделок полиграфической продукции",</w:t>
      </w:r>
    </w:p>
    <w:p w:rsidR="002850EE" w:rsidRPr="0001110A" w:rsidRDefault="008A75E2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9" w:history="1">
        <w:r w:rsidR="002850EE" w:rsidRPr="0001110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22 ноября 2012 г.          № 1202 "Об утверждении Положения о государственном надзоре за деятельностью саморегулируемых организаций";</w:t>
      </w:r>
    </w:p>
    <w:p w:rsidR="002850EE" w:rsidRPr="0001110A" w:rsidRDefault="008A75E2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0" w:history="1">
        <w:r w:rsidR="002850EE" w:rsidRPr="0001110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29 сентября 2008 г.          № 724 "Об утверждении порядка ведения государственного реестра саморегулируемых организаций",</w:t>
      </w:r>
    </w:p>
    <w:p w:rsidR="002850EE" w:rsidRPr="0001110A" w:rsidRDefault="008A75E2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1" w:history="1">
        <w:r w:rsidR="002850EE" w:rsidRPr="0001110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4 февраля 2013 г. № 75 "Об утверждении Положения о государственном надзоре в области организации и проведения азартных игр",</w:t>
      </w:r>
    </w:p>
    <w:p w:rsidR="002850EE" w:rsidRPr="0001110A" w:rsidRDefault="008A75E2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2" w:history="1">
        <w:r w:rsidR="002850EE" w:rsidRPr="0001110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26 декабря 2011 г.            № 1130 "О лицензировании деятельности по организации и проведению азартных игр в букмекерских конторах и тотализаторах",</w:t>
      </w:r>
    </w:p>
    <w:p w:rsidR="002850EE" w:rsidRPr="0001110A" w:rsidRDefault="008A75E2" w:rsidP="002850E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3" w:history="1">
        <w:r w:rsidR="002850EE" w:rsidRPr="0001110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27 января 2014 г. №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соревнования",</w:t>
      </w:r>
    </w:p>
    <w:p w:rsidR="003D0A52" w:rsidRPr="0001110A" w:rsidRDefault="008A75E2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4" w:history="1">
        <w:r w:rsidR="003D0A52" w:rsidRPr="0001110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3D0A52"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 от 11 августа 2016 г. №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№ 235",</w:t>
      </w:r>
    </w:p>
    <w:p w:rsidR="003D0A52" w:rsidRPr="0001110A" w:rsidRDefault="008A75E2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5" w:history="1">
        <w:r w:rsidR="003D0A52" w:rsidRPr="0001110A">
          <w:rPr>
            <w:rFonts w:ascii="Times New Roman" w:hAnsi="Times New Roman"/>
            <w:color w:val="000000" w:themeColor="text1"/>
            <w:sz w:val="26"/>
            <w:szCs w:val="26"/>
          </w:rPr>
          <w:t>соглашение</w:t>
        </w:r>
      </w:hyperlink>
      <w:r w:rsidR="003D0A52"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меха", подписанное 8 сентября 2015 в г. Гродно,</w:t>
      </w:r>
    </w:p>
    <w:p w:rsidR="003D0A52" w:rsidRPr="0001110A" w:rsidRDefault="008A75E2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6" w:history="1">
        <w:r w:rsidR="003D0A52" w:rsidRPr="0001110A">
          <w:rPr>
            <w:rFonts w:ascii="Times New Roman" w:hAnsi="Times New Roman"/>
            <w:color w:val="000000" w:themeColor="text1"/>
            <w:sz w:val="26"/>
            <w:szCs w:val="26"/>
          </w:rPr>
          <w:t>решение</w:t>
        </w:r>
      </w:hyperlink>
      <w:r w:rsidR="003D0A52"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 Совета Евразийской экономической комиссии от 23 ноября 2015 г.          № 70 "Об утверждении отдельных документов, предусмотренных Соглашением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от 8 сентября 2015 в г. Гродно",</w:t>
      </w:r>
    </w:p>
    <w:p w:rsidR="003D0A52" w:rsidRPr="0001110A" w:rsidRDefault="008A75E2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7" w:history="1">
        <w:r w:rsidR="003D0A52" w:rsidRPr="0001110A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17 октября 2011 г.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применения",</w:t>
      </w:r>
    </w:p>
    <w:p w:rsidR="003D0A52" w:rsidRPr="0001110A" w:rsidRDefault="008A75E2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8" w:history="1">
        <w:r w:rsidR="003D0A52" w:rsidRPr="0001110A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17 октября 2011 г.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предпринимателей",</w:t>
      </w:r>
    </w:p>
    <w:p w:rsidR="003D0A52" w:rsidRPr="0001110A" w:rsidRDefault="008A75E2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9" w:history="1">
        <w:r w:rsidR="003D0A52" w:rsidRPr="0001110A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29 июня 2012 г.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Федерации",</w:t>
      </w:r>
    </w:p>
    <w:p w:rsidR="003D0A52" w:rsidRPr="0001110A" w:rsidRDefault="008A75E2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0" w:history="1">
        <w:r w:rsidR="003D0A52" w:rsidRPr="0001110A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11 октября 2011 г. №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оборудования",</w:t>
      </w:r>
    </w:p>
    <w:p w:rsidR="003D0A52" w:rsidRPr="0001110A" w:rsidRDefault="008A75E2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1" w:history="1">
        <w:r w:rsidR="003D0A52" w:rsidRPr="0001110A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22 июля 2013 г. №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техники",</w:t>
      </w:r>
    </w:p>
    <w:p w:rsidR="003D0A52" w:rsidRPr="0001110A" w:rsidRDefault="008A75E2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2" w:history="1">
        <w:r w:rsidR="003D0A52" w:rsidRPr="0001110A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6 февраля 2013 г. №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Российской Федерации от 11 июня 2010 г. № 59н",</w:t>
      </w:r>
    </w:p>
    <w:p w:rsidR="003D0A52" w:rsidRPr="0001110A" w:rsidRDefault="008A75E2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3" w:history="1">
        <w:r w:rsidR="003D0A52" w:rsidRPr="0001110A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8 июля 2014 г. № 59н "Об утверждении Порядка ведения единого реестра лотерейных терминалов и состава сведений, включаемых в единый реестр лотерейных терминалов",</w:t>
      </w:r>
    </w:p>
    <w:p w:rsidR="003D0A52" w:rsidRPr="0001110A" w:rsidRDefault="008A75E2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4" w:history="1">
        <w:r w:rsidR="003D0A52" w:rsidRPr="0001110A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01110A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26 августа 2014 г. № 81н "Об утверждении формы и сроков представления отчета о всероссийской государственной лотерее",</w:t>
      </w:r>
    </w:p>
    <w:p w:rsidR="003D0A52" w:rsidRPr="0001110A" w:rsidRDefault="003D0A52" w:rsidP="003D0A52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1110A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</w:p>
    <w:p w:rsidR="003D0A52" w:rsidRPr="0001110A" w:rsidRDefault="008A75E2" w:rsidP="003D0A5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45" w:history="1">
        <w:r w:rsidR="003D0A52" w:rsidRPr="0001110A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3D0A52" w:rsidRPr="0001110A">
        <w:rPr>
          <w:rFonts w:ascii="Times New Roman" w:hAnsi="Times New Roman"/>
          <w:color w:val="000000" w:themeColor="text1"/>
          <w:sz w:val="26"/>
          <w:szCs w:val="28"/>
        </w:rPr>
        <w:t xml:space="preserve"> Минфина Российской Федерации от 14 ноября 2006 г. № 146н "Об утверждении формы налоговой декларации по акцизам на табачные изделия и Порядка ее заполнения",</w:t>
      </w:r>
    </w:p>
    <w:p w:rsidR="00D362B6" w:rsidRPr="0001110A" w:rsidRDefault="008A75E2" w:rsidP="00D362B6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46" w:history="1">
        <w:r w:rsidR="00D362B6" w:rsidRPr="0001110A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D362B6" w:rsidRPr="0001110A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12 января 2016 г. №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ортоксилол, авиационный керосин, природный газ, автомобили легковые и мотоциклы в электронной форме и порядка ее заполнения"</w:t>
      </w:r>
      <w:r w:rsidR="00BE390C" w:rsidRPr="0001110A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BE390C" w:rsidRPr="0001110A" w:rsidRDefault="00BE390C" w:rsidP="00BE390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1110A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BE390C" w:rsidRPr="0001110A" w:rsidRDefault="00BE390C" w:rsidP="00BE390C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01110A">
        <w:rPr>
          <w:rFonts w:ascii="Times New Roman" w:hAnsi="Times New Roman"/>
          <w:sz w:val="26"/>
          <w:szCs w:val="28"/>
        </w:rPr>
        <w:t xml:space="preserve"> 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</w:t>
      </w:r>
    </w:p>
    <w:p w:rsidR="00BE390C" w:rsidRPr="0001110A" w:rsidRDefault="00BE390C" w:rsidP="00BE390C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01110A">
        <w:rPr>
          <w:rFonts w:ascii="Times New Roman" w:hAnsi="Times New Roman"/>
          <w:sz w:val="26"/>
          <w:szCs w:val="28"/>
        </w:rPr>
        <w:t xml:space="preserve"> 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</w:p>
    <w:p w:rsidR="00BE390C" w:rsidRPr="0001110A" w:rsidRDefault="00BE390C" w:rsidP="00BE390C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01110A">
        <w:rPr>
          <w:rFonts w:ascii="Times New Roman" w:hAnsi="Times New Roman"/>
          <w:sz w:val="26"/>
          <w:szCs w:val="28"/>
        </w:rPr>
        <w:t xml:space="preserve">  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проверке»,</w:t>
      </w:r>
    </w:p>
    <w:p w:rsidR="00BE390C" w:rsidRPr="0001110A" w:rsidRDefault="00BE390C" w:rsidP="00BE390C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01110A">
        <w:rPr>
          <w:rFonts w:ascii="Times New Roman" w:hAnsi="Times New Roman"/>
          <w:sz w:val="26"/>
          <w:szCs w:val="28"/>
        </w:rPr>
        <w:t xml:space="preserve">  приказ ФНС России от 02 августа 2005 г. № САЭ-3-06/354@ 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BE390C" w:rsidRPr="0001110A" w:rsidRDefault="00BE390C" w:rsidP="00BE390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1110A">
        <w:rPr>
          <w:rFonts w:ascii="Times New Roman" w:hAnsi="Times New Roman"/>
          <w:sz w:val="26"/>
          <w:szCs w:val="26"/>
        </w:rPr>
        <w:t xml:space="preserve">приказ ФНС </w:t>
      </w:r>
      <w:r w:rsidRPr="0001110A">
        <w:rPr>
          <w:rFonts w:ascii="Times New Roman" w:hAnsi="Times New Roman"/>
          <w:bCs/>
          <w:sz w:val="26"/>
          <w:szCs w:val="26"/>
        </w:rPr>
        <w:t>Российской Федерации</w:t>
      </w:r>
      <w:r w:rsidRPr="0001110A">
        <w:rPr>
          <w:rFonts w:ascii="Times New Roman" w:hAnsi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</w:t>
      </w:r>
      <w:r w:rsidRPr="0001110A">
        <w:rPr>
          <w:rFonts w:ascii="Times New Roman" w:hAnsi="Times New Roman"/>
          <w:sz w:val="26"/>
          <w:szCs w:val="26"/>
        </w:rPr>
        <w:lastRenderedPageBreak/>
        <w:t xml:space="preserve">(информации) по требованию налогового органа в электронном виде по телекоммуникационным каналам связи», </w:t>
      </w:r>
    </w:p>
    <w:p w:rsidR="00BE390C" w:rsidRPr="0001110A" w:rsidRDefault="00BE390C" w:rsidP="00BE390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1110A">
        <w:rPr>
          <w:rFonts w:ascii="Times New Roman" w:hAnsi="Times New Roman"/>
          <w:sz w:val="26"/>
          <w:szCs w:val="26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BE390C" w:rsidRPr="0001110A" w:rsidRDefault="008A75E2" w:rsidP="00BE390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8"/>
        </w:rPr>
      </w:pPr>
      <w:hyperlink r:id="rId47" w:history="1">
        <w:r w:rsidR="00BE390C" w:rsidRPr="0001110A">
          <w:rPr>
            <w:rFonts w:ascii="Times New Roman" w:hAnsi="Times New Roman"/>
            <w:sz w:val="26"/>
            <w:szCs w:val="28"/>
          </w:rPr>
          <w:t>приказ</w:t>
        </w:r>
      </w:hyperlink>
      <w:r w:rsidR="00BE390C" w:rsidRPr="0001110A">
        <w:rPr>
          <w:rFonts w:ascii="Times New Roman" w:hAnsi="Times New Roman"/>
          <w:sz w:val="26"/>
          <w:szCs w:val="28"/>
        </w:rPr>
        <w:t xml:space="preserve"> ФНС России от 30 мая 2007 г. № ММ-3-06/333@ "Об утверждении Концепции системы планирования выездных налоговых проверок",</w:t>
      </w:r>
    </w:p>
    <w:p w:rsidR="00D362B6" w:rsidRPr="0001110A" w:rsidRDefault="009477EB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1110A">
        <w:rPr>
          <w:rFonts w:ascii="Times New Roman" w:hAnsi="Times New Roman"/>
          <w:sz w:val="26"/>
          <w:szCs w:val="26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</w:t>
      </w:r>
      <w:r w:rsidR="003D0A52" w:rsidRPr="0001110A">
        <w:rPr>
          <w:rFonts w:ascii="Times New Roman" w:hAnsi="Times New Roman"/>
          <w:sz w:val="26"/>
          <w:szCs w:val="26"/>
        </w:rPr>
        <w:t>.</w:t>
      </w:r>
    </w:p>
    <w:p w:rsidR="0071560A" w:rsidRPr="00C212E5" w:rsidRDefault="00EF43B6" w:rsidP="0001110A">
      <w:pPr>
        <w:widowControl w:val="0"/>
        <w:ind w:left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3219ED" w:rsidRPr="00C212E5">
        <w:rPr>
          <w:rFonts w:cs="Times New Roman"/>
          <w:sz w:val="26"/>
          <w:szCs w:val="26"/>
        </w:rPr>
        <w:t xml:space="preserve">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 xml:space="preserve">знать иные нормативные </w:t>
      </w:r>
      <w:r w:rsidR="0001110A">
        <w:rPr>
          <w:rFonts w:cs="Times New Roman"/>
          <w:sz w:val="26"/>
          <w:szCs w:val="26"/>
        </w:rPr>
        <w:t xml:space="preserve">   </w:t>
      </w:r>
      <w:r w:rsidR="00B7300E" w:rsidRPr="00C212E5">
        <w:rPr>
          <w:rFonts w:cs="Times New Roman"/>
          <w:sz w:val="26"/>
          <w:szCs w:val="26"/>
        </w:rPr>
        <w:t>правовые акты и служебные документы, регулирующие вопросы, связанные с областью и видом его профессио</w:t>
      </w:r>
      <w:r w:rsidR="003219ED" w:rsidRPr="00C212E5">
        <w:rPr>
          <w:rFonts w:cs="Times New Roman"/>
          <w:sz w:val="26"/>
          <w:szCs w:val="26"/>
        </w:rPr>
        <w:t>нальной служебной деятельности.</w:t>
      </w:r>
    </w:p>
    <w:p w:rsidR="000038F9" w:rsidRDefault="0071560A" w:rsidP="000038F9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C6185A">
        <w:rPr>
          <w:rFonts w:cs="Times New Roman"/>
          <w:sz w:val="26"/>
          <w:szCs w:val="26"/>
        </w:rPr>
        <w:t>6.</w:t>
      </w:r>
      <w:r w:rsidR="00335E38" w:rsidRPr="00C6185A">
        <w:rPr>
          <w:rFonts w:cs="Times New Roman"/>
          <w:sz w:val="26"/>
          <w:szCs w:val="26"/>
        </w:rPr>
        <w:t>4</w:t>
      </w:r>
      <w:r w:rsidRPr="00C6185A">
        <w:rPr>
          <w:rFonts w:cs="Times New Roman"/>
          <w:sz w:val="26"/>
          <w:szCs w:val="26"/>
        </w:rPr>
        <w:t>.2. Иные профессиональные знания</w:t>
      </w:r>
      <w:r w:rsidR="00877280" w:rsidRPr="00C6185A">
        <w:rPr>
          <w:rFonts w:cs="Times New Roman"/>
          <w:sz w:val="26"/>
          <w:szCs w:val="26"/>
        </w:rPr>
        <w:t>:</w:t>
      </w:r>
      <w:r w:rsidR="009F0BC2" w:rsidRPr="00C6185A">
        <w:rPr>
          <w:rFonts w:cs="Times New Roman"/>
          <w:sz w:val="26"/>
          <w:szCs w:val="26"/>
        </w:rPr>
        <w:t xml:space="preserve"> </w:t>
      </w:r>
      <w:r w:rsidR="00C6185A" w:rsidRPr="00C6185A">
        <w:rPr>
          <w:rFonts w:cs="Times New Roman"/>
          <w:sz w:val="26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</w:t>
      </w:r>
      <w:r w:rsidR="006752EB">
        <w:rPr>
          <w:rFonts w:cs="Times New Roman"/>
          <w:sz w:val="26"/>
          <w:szCs w:val="28"/>
        </w:rPr>
        <w:t>;</w:t>
      </w:r>
      <w:r w:rsidR="006752EB">
        <w:rPr>
          <w:rFonts w:cs="Times New Roman"/>
          <w:sz w:val="26"/>
          <w:szCs w:val="26"/>
        </w:rPr>
        <w:t xml:space="preserve">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госрегулируемых видов деятельности;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</w:t>
      </w:r>
      <w:r w:rsidR="006752EB">
        <w:rPr>
          <w:rFonts w:cs="Times New Roman"/>
          <w:sz w:val="26"/>
          <w:szCs w:val="26"/>
        </w:rPr>
        <w:lastRenderedPageBreak/>
        <w:t>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</w:t>
      </w:r>
      <w:r w:rsidR="000038F9">
        <w:rPr>
          <w:rFonts w:cs="Times New Roman"/>
          <w:sz w:val="26"/>
          <w:szCs w:val="26"/>
        </w:rPr>
        <w:t>; понятия налоговые акцизы, подакцизные товары; перечень изделий, которые подлежат обязательной маркировке, а также исключений из этого списка; порядок и состав сведений, передаваемых в систему маркировки; виды КИЗ, их различия и особенности применения; требования к КИЗ и RFID-меткам; знание оборудования и программ для маркировки; порядок оформления процедуры регистрации в информационной системе маркировки и получения доступа к личному кабинету.</w:t>
      </w:r>
    </w:p>
    <w:p w:rsidR="00E20810" w:rsidRPr="00E20810" w:rsidRDefault="000038F9" w:rsidP="00E20810">
      <w:pPr>
        <w:pStyle w:val="af6"/>
        <w:ind w:firstLine="709"/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D457FF">
        <w:rPr>
          <w:rFonts w:ascii="Times New Roman" w:hAnsi="Times New Roman"/>
          <w:spacing w:val="-2"/>
          <w:sz w:val="26"/>
          <w:szCs w:val="26"/>
          <w:lang w:val="ru-RU"/>
        </w:rPr>
        <w:t>6.5.</w:t>
      </w:r>
      <w:r w:rsidRPr="00D457FF">
        <w:rPr>
          <w:rFonts w:ascii="Times New Roman" w:hAnsi="Times New Roman"/>
          <w:spacing w:val="-2"/>
          <w:sz w:val="26"/>
          <w:szCs w:val="26"/>
        </w:rPr>
        <w:t> </w:t>
      </w:r>
      <w:r w:rsidRPr="00D457FF">
        <w:rPr>
          <w:rFonts w:ascii="Times New Roman" w:hAnsi="Times New Roman"/>
          <w:spacing w:val="-2"/>
          <w:sz w:val="26"/>
          <w:szCs w:val="26"/>
          <w:lang w:val="ru-RU"/>
        </w:rPr>
        <w:t xml:space="preserve">Наличие функциональных знаний: </w:t>
      </w:r>
      <w:r w:rsidRPr="00D457FF">
        <w:rPr>
          <w:rFonts w:ascii="Times New Roman" w:eastAsiaTheme="minorHAnsi" w:hAnsi="Times New Roman"/>
          <w:sz w:val="26"/>
          <w:szCs w:val="28"/>
          <w:lang w:val="ru-RU" w:bidi="ar-SA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</w:t>
      </w:r>
      <w:r w:rsidRPr="00E20810">
        <w:rPr>
          <w:rFonts w:ascii="Times New Roman" w:eastAsiaTheme="minorHAnsi" w:hAnsi="Times New Roman"/>
          <w:sz w:val="26"/>
          <w:szCs w:val="28"/>
          <w:lang w:val="ru-RU" w:bidi="ar-SA"/>
        </w:rPr>
        <w:t>;</w:t>
      </w:r>
      <w:r w:rsidR="00E20810" w:rsidRPr="00E20810">
        <w:rPr>
          <w:rFonts w:ascii="Times New Roman" w:eastAsiaTheme="minorHAnsi" w:hAnsi="Times New Roman"/>
          <w:sz w:val="26"/>
          <w:szCs w:val="28"/>
          <w:lang w:val="ru-RU" w:bidi="ar-SA"/>
        </w:rPr>
        <w:t xml:space="preserve">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3B7A81" w:rsidRPr="00AF1271" w:rsidRDefault="00175938" w:rsidP="00CF63F4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>соблюдать этику делового 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</w:t>
      </w:r>
      <w:r w:rsidR="00B94E6F" w:rsidRPr="00AF1271">
        <w:rPr>
          <w:rFonts w:cs="Times New Roman"/>
          <w:sz w:val="26"/>
          <w:szCs w:val="26"/>
        </w:rPr>
        <w:t>организовывать работу и контролировать ее выполнение; умение оперативно принимать и реализовывать управленческие решения</w:t>
      </w:r>
      <w:r w:rsidR="00307907" w:rsidRPr="00AF1271">
        <w:rPr>
          <w:rFonts w:cs="Times New Roman"/>
          <w:sz w:val="26"/>
          <w:szCs w:val="26"/>
        </w:rPr>
        <w:t>.</w:t>
      </w:r>
    </w:p>
    <w:p w:rsidR="009A4EEC" w:rsidRPr="009A4EEC" w:rsidRDefault="00826357" w:rsidP="009A4EEC">
      <w:pPr>
        <w:autoSpaceDE w:val="0"/>
        <w:autoSpaceDN w:val="0"/>
        <w:adjustRightInd w:val="0"/>
        <w:ind w:firstLine="283"/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6"/>
        </w:rPr>
        <w:t xml:space="preserve">      </w:t>
      </w:r>
      <w:r w:rsidR="002D4283" w:rsidRPr="003F31BE">
        <w:rPr>
          <w:rFonts w:cs="Times New Roman"/>
          <w:sz w:val="26"/>
          <w:szCs w:val="26"/>
        </w:rPr>
        <w:t>6.</w:t>
      </w:r>
      <w:r w:rsidR="00335E38" w:rsidRPr="003F31BE">
        <w:rPr>
          <w:rFonts w:cs="Times New Roman"/>
          <w:sz w:val="26"/>
          <w:szCs w:val="26"/>
        </w:rPr>
        <w:t>7</w:t>
      </w:r>
      <w:r w:rsidR="002D4283" w:rsidRPr="003F31BE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3F31BE">
        <w:rPr>
          <w:rFonts w:cs="Times New Roman"/>
          <w:sz w:val="26"/>
          <w:szCs w:val="26"/>
        </w:rPr>
        <w:t xml:space="preserve"> </w:t>
      </w:r>
      <w:bookmarkStart w:id="1" w:name="_Toc477362588"/>
      <w:r w:rsidR="009A4EEC" w:rsidRPr="009A4EEC">
        <w:rPr>
          <w:rFonts w:cs="Times New Roman"/>
          <w:sz w:val="26"/>
          <w:szCs w:val="28"/>
        </w:rPr>
        <w:t>отбор налогоплательщиков для формирования плана выездных налоговых проверок;</w:t>
      </w:r>
      <w:bookmarkStart w:id="2" w:name="_Toc477362589"/>
      <w:bookmarkEnd w:id="1"/>
      <w:r w:rsidR="009A4EEC" w:rsidRPr="009A4EEC">
        <w:rPr>
          <w:rFonts w:cs="Times New Roman"/>
          <w:sz w:val="26"/>
          <w:szCs w:val="28"/>
        </w:rPr>
        <w:t xml:space="preserve">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Start w:id="3" w:name="_Toc477362590"/>
      <w:bookmarkEnd w:id="2"/>
      <w:r w:rsidR="009A4EEC" w:rsidRPr="009A4EEC">
        <w:rPr>
          <w:rFonts w:cs="Times New Roman"/>
          <w:sz w:val="26"/>
          <w:szCs w:val="28"/>
        </w:rPr>
        <w:t xml:space="preserve"> подготовка решения о проведении выездной налоговой проверки</w:t>
      </w:r>
      <w:bookmarkEnd w:id="3"/>
      <w:r w:rsidR="009A4EEC" w:rsidRPr="009A4EEC">
        <w:rPr>
          <w:rFonts w:cs="Times New Roman"/>
          <w:sz w:val="26"/>
          <w:szCs w:val="28"/>
        </w:rPr>
        <w:t xml:space="preserve">; определение налоговой базы при реализации (передаче) подакцизных товаров, в отношении которых установлены твердые (специфические) налоговые ставки;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</w:t>
      </w:r>
      <w:r w:rsidR="009A4EEC" w:rsidRPr="009A4EEC">
        <w:rPr>
          <w:rFonts w:cs="Times New Roman"/>
          <w:sz w:val="26"/>
          <w:szCs w:val="28"/>
        </w:rPr>
        <w:lastRenderedPageBreak/>
        <w:t>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 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Федерации); 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госрегулируемых видов деятельности, о выдаче специальных марок для маркировки табачной продукции, производимой на территории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 выдача разрешений на обработку фискальных данных; формирование отчета о маркировке и его передачи в информационную систему маркировки; формирование сведений о маркировке товаров и их передачи в информационную систему маркировки.</w:t>
      </w:r>
    </w:p>
    <w:p w:rsidR="005626AD" w:rsidRPr="005626AD" w:rsidRDefault="00AF09BA" w:rsidP="005626AD">
      <w:pPr>
        <w:widowControl w:val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5626AD">
        <w:rPr>
          <w:rFonts w:cs="Times New Roman"/>
          <w:sz w:val="26"/>
          <w:szCs w:val="26"/>
        </w:rPr>
        <w:t>8</w:t>
      </w:r>
      <w:r w:rsidRPr="005626AD">
        <w:rPr>
          <w:rFonts w:cs="Times New Roman"/>
          <w:sz w:val="26"/>
          <w:szCs w:val="26"/>
        </w:rPr>
        <w:t>. Наличие функциональных умений:</w:t>
      </w:r>
      <w:r w:rsidR="00783E24" w:rsidRPr="005626AD">
        <w:rPr>
          <w:rFonts w:cs="Times New Roman"/>
          <w:sz w:val="26"/>
          <w:szCs w:val="26"/>
        </w:rPr>
        <w:t xml:space="preserve"> </w:t>
      </w:r>
      <w:r w:rsidR="005626AD" w:rsidRPr="005626AD">
        <w:rPr>
          <w:rFonts w:cs="Times New Roman"/>
          <w:sz w:val="26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AF1271" w:rsidRPr="005626AD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2A3E84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17F3A">
        <w:rPr>
          <w:rFonts w:cs="Times New Roman"/>
          <w:sz w:val="26"/>
          <w:szCs w:val="26"/>
        </w:rPr>
        <w:t>контрольный отдел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2A3E84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C24828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E005FE" w:rsidRPr="00796FD4" w:rsidRDefault="00E005FE" w:rsidP="00C229ED">
      <w:pPr>
        <w:rPr>
          <w:sz w:val="26"/>
          <w:szCs w:val="26"/>
        </w:rPr>
      </w:pPr>
      <w:r w:rsidRPr="00796FD4">
        <w:rPr>
          <w:sz w:val="26"/>
          <w:szCs w:val="26"/>
        </w:rPr>
        <w:t>хранит</w:t>
      </w:r>
      <w:r w:rsidR="00796FD4" w:rsidRPr="00796FD4">
        <w:rPr>
          <w:sz w:val="26"/>
          <w:szCs w:val="26"/>
        </w:rPr>
        <w:t>ь</w:t>
      </w:r>
      <w:r w:rsidRPr="00796FD4">
        <w:rPr>
          <w:sz w:val="26"/>
          <w:szCs w:val="26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796FD4">
        <w:rPr>
          <w:sz w:val="26"/>
          <w:szCs w:val="26"/>
        </w:rPr>
        <w:t>ть</w:t>
      </w:r>
      <w:r w:rsidRPr="00796FD4">
        <w:rPr>
          <w:sz w:val="26"/>
          <w:szCs w:val="26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796FD4">
        <w:rPr>
          <w:sz w:val="26"/>
          <w:szCs w:val="26"/>
        </w:rPr>
        <w:t>овать</w:t>
      </w:r>
      <w:r w:rsidRPr="00796FD4">
        <w:rPr>
          <w:sz w:val="26"/>
          <w:szCs w:val="26"/>
        </w:rPr>
        <w:t xml:space="preserve"> непосредственного руко</w:t>
      </w:r>
      <w:r w:rsidR="00E55EA6">
        <w:rPr>
          <w:sz w:val="26"/>
          <w:szCs w:val="26"/>
        </w:rPr>
        <w:t>водителя и руководителя режимно-</w:t>
      </w:r>
      <w:r w:rsidRPr="00796FD4">
        <w:rPr>
          <w:sz w:val="26"/>
          <w:szCs w:val="26"/>
        </w:rPr>
        <w:t xml:space="preserve">секретного подразделения </w:t>
      </w:r>
      <w:r w:rsidR="00796FD4" w:rsidRPr="00796FD4">
        <w:rPr>
          <w:sz w:val="26"/>
          <w:szCs w:val="26"/>
        </w:rPr>
        <w:t xml:space="preserve"> </w:t>
      </w:r>
      <w:r w:rsidRPr="00796FD4">
        <w:rPr>
          <w:sz w:val="26"/>
          <w:szCs w:val="26"/>
        </w:rPr>
        <w:t>Управления о таких фактах, а также о других причинах и условиях возможной утечки сведений, составляющих государственную тайну;</w:t>
      </w:r>
    </w:p>
    <w:p w:rsidR="00E005FE" w:rsidRDefault="00E005FE" w:rsidP="00C229ED">
      <w:pPr>
        <w:rPr>
          <w:sz w:val="26"/>
          <w:szCs w:val="26"/>
        </w:rPr>
      </w:pPr>
      <w:r w:rsidRPr="00796FD4">
        <w:rPr>
          <w:sz w:val="26"/>
          <w:szCs w:val="26"/>
        </w:rPr>
        <w:t>выполня</w:t>
      </w:r>
      <w:r w:rsidR="00796FD4" w:rsidRPr="00796FD4">
        <w:rPr>
          <w:sz w:val="26"/>
          <w:szCs w:val="26"/>
        </w:rPr>
        <w:t>ть</w:t>
      </w:r>
      <w:r w:rsidRPr="00796FD4">
        <w:rPr>
          <w:sz w:val="26"/>
          <w:szCs w:val="26"/>
        </w:rPr>
        <w:t xml:space="preserve"> секретные работы и знакомится со сведениями, составляющими государственную тайну, к которым имеет допуск в силу своих должностных обязанностей; </w:t>
      </w:r>
    </w:p>
    <w:p w:rsidR="00316F85" w:rsidRPr="00316F85" w:rsidRDefault="00316F85" w:rsidP="00316F85">
      <w:pPr>
        <w:rPr>
          <w:sz w:val="26"/>
        </w:rPr>
      </w:pPr>
      <w:r w:rsidRPr="00316F85">
        <w:rPr>
          <w:sz w:val="26"/>
        </w:rPr>
        <w:t>осуществлять подготовку к выездной налоговой проверке,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проверкой;</w:t>
      </w:r>
    </w:p>
    <w:p w:rsidR="00316F85" w:rsidRPr="00316F85" w:rsidRDefault="00316F85" w:rsidP="00316F85">
      <w:pPr>
        <w:rPr>
          <w:sz w:val="26"/>
        </w:rPr>
      </w:pPr>
      <w:r w:rsidRPr="00316F85">
        <w:rPr>
          <w:sz w:val="26"/>
        </w:rPr>
        <w:t>участвовать в рассмотрении представленных налогоплательщиками возражений (объяснений) по актам выездных налоговых проверок, готовить обоснованные пояснения на жалобы налогоплательщиков;</w:t>
      </w:r>
    </w:p>
    <w:p w:rsidR="00316F85" w:rsidRPr="00316F85" w:rsidRDefault="0001110A" w:rsidP="0001110A">
      <w:pPr>
        <w:ind w:firstLine="0"/>
        <w:rPr>
          <w:sz w:val="26"/>
        </w:rPr>
      </w:pPr>
      <w:r>
        <w:rPr>
          <w:sz w:val="26"/>
        </w:rPr>
        <w:t xml:space="preserve">          </w:t>
      </w:r>
      <w:r w:rsidR="00316F85" w:rsidRPr="00316F85">
        <w:rPr>
          <w:sz w:val="26"/>
        </w:rPr>
        <w:t>обеспечивать готовность данных к переносу в АИС «Налог-3» подсистемы &lt; ВНП&gt;;</w:t>
      </w:r>
    </w:p>
    <w:p w:rsidR="00316F85" w:rsidRPr="00316F85" w:rsidRDefault="00316F85" w:rsidP="00316F85">
      <w:pPr>
        <w:rPr>
          <w:sz w:val="26"/>
        </w:rPr>
      </w:pPr>
      <w:r w:rsidRPr="00316F85">
        <w:rPr>
          <w:sz w:val="26"/>
        </w:rPr>
        <w:t>анализировать схемы уклонения от налогообложения, в т.ч. крупнейших и прочих налогоплательщиков;</w:t>
      </w:r>
    </w:p>
    <w:p w:rsidR="00316F85" w:rsidRPr="00316F85" w:rsidRDefault="00316F85" w:rsidP="00316F85">
      <w:pPr>
        <w:rPr>
          <w:sz w:val="26"/>
        </w:rPr>
      </w:pPr>
      <w:r w:rsidRPr="00316F85">
        <w:rPr>
          <w:sz w:val="26"/>
        </w:rPr>
        <w:t>осуществлять подготовку и передачу в правовой отдел материалов выездных налоговых проверок, материалов  об административных правонарушениях, проектов актов выездных налоговых проверок, проектов решений о привлечении (отказе в привлечении) к ответственности за совершение налогового правонарушения в установленные сроки и в полном объеме для согласования;</w:t>
      </w:r>
    </w:p>
    <w:p w:rsidR="00316F85" w:rsidRPr="00316F85" w:rsidRDefault="00316F85" w:rsidP="00316F85">
      <w:pPr>
        <w:rPr>
          <w:sz w:val="26"/>
        </w:rPr>
      </w:pPr>
      <w:r w:rsidRPr="00316F85">
        <w:rPr>
          <w:sz w:val="26"/>
        </w:rPr>
        <w:t>осуществлять подготовку и передачу курирующему Отдел заместителю начальника Инспекции материалов выездных налоговых проверок, проектов актов выездных налоговых проверок, проектов решений о привлечении (отказе в привлечении) к ответственности за совершение налогового правонарушения в установленные сроки и в полном объеме;</w:t>
      </w:r>
    </w:p>
    <w:p w:rsidR="00316F85" w:rsidRPr="00316F85" w:rsidRDefault="005C3091" w:rsidP="00316F85">
      <w:pPr>
        <w:ind w:firstLine="0"/>
        <w:rPr>
          <w:sz w:val="26"/>
        </w:rPr>
      </w:pPr>
      <w:r>
        <w:rPr>
          <w:sz w:val="26"/>
        </w:rPr>
        <w:tab/>
      </w:r>
      <w:r w:rsidR="00316F85" w:rsidRPr="00316F85">
        <w:rPr>
          <w:sz w:val="26"/>
        </w:rPr>
        <w:t>осуществлять оформление процедуры проведения выездных налоговых проверок в соответствии с требованиями Налогового Кодекса Российской Федерации и иными нормативными актами с целью не допущения отмены решений по формальному признаку;</w:t>
      </w:r>
    </w:p>
    <w:p w:rsidR="00316F85" w:rsidRPr="00316F85" w:rsidRDefault="00316F85" w:rsidP="00316F85">
      <w:pPr>
        <w:rPr>
          <w:sz w:val="26"/>
        </w:rPr>
      </w:pPr>
      <w:r w:rsidRPr="00316F85">
        <w:rPr>
          <w:sz w:val="26"/>
        </w:rPr>
        <w:t>осуществлять направление в Управление ФНС России по Ставропольскому краю проекта акта с заключением правового отдела в случаях указанных в Распоряжении от 25.11.2013 №01-07/42;</w:t>
      </w:r>
    </w:p>
    <w:p w:rsidR="00316F85" w:rsidRPr="00316F85" w:rsidRDefault="00316F85" w:rsidP="00316F85">
      <w:pPr>
        <w:rPr>
          <w:sz w:val="26"/>
        </w:rPr>
      </w:pPr>
      <w:r w:rsidRPr="00316F85">
        <w:rPr>
          <w:sz w:val="26"/>
        </w:rPr>
        <w:t xml:space="preserve">осуществлять перенос начислений в карточки расчетов с бюджетом налогоплательщиков по результатам выездных налоговых проверок, с учетом </w:t>
      </w:r>
      <w:r w:rsidRPr="00316F85">
        <w:rPr>
          <w:sz w:val="26"/>
        </w:rPr>
        <w:lastRenderedPageBreak/>
        <w:t>представленных апелляционных жалоб и вынесенных решений вышестоящего налогового органа, судов в установленные сроки и в полном объеме;</w:t>
      </w:r>
    </w:p>
    <w:p w:rsidR="00316F85" w:rsidRPr="00316F85" w:rsidRDefault="00316F85" w:rsidP="00316F85">
      <w:pPr>
        <w:rPr>
          <w:sz w:val="26"/>
        </w:rPr>
      </w:pPr>
      <w:r w:rsidRPr="00316F85">
        <w:rPr>
          <w:sz w:val="26"/>
        </w:rPr>
        <w:t>осуществлять своевременное применение (отмену)  обеспечительных мер в порядке п.10 ст.101 Налогового Кодекса Российской Федерации и в соответствии с нормативными правовыми актами ФНС России, Управления ФНС России по Ставропольскому краю;</w:t>
      </w:r>
    </w:p>
    <w:p w:rsidR="00316F85" w:rsidRPr="00316F85" w:rsidRDefault="00316F85" w:rsidP="00316F85">
      <w:pPr>
        <w:rPr>
          <w:sz w:val="26"/>
        </w:rPr>
      </w:pPr>
      <w:r w:rsidRPr="00316F85">
        <w:rPr>
          <w:sz w:val="26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316F85" w:rsidRPr="00316F85" w:rsidRDefault="00316F85" w:rsidP="00316F85">
      <w:pPr>
        <w:rPr>
          <w:sz w:val="26"/>
        </w:rPr>
      </w:pPr>
      <w:r w:rsidRPr="00316F85">
        <w:rPr>
          <w:sz w:val="26"/>
        </w:rPr>
        <w:t>осуществлять своевременное и в полном объеме направление материалов выездных налоговых проверок в правоохранительные органы в порядке статьи 32 Налогового Кодекса Российской Федерации;</w:t>
      </w:r>
    </w:p>
    <w:p w:rsidR="00316F85" w:rsidRPr="00316F85" w:rsidRDefault="00316F85" w:rsidP="00316F85">
      <w:pPr>
        <w:rPr>
          <w:sz w:val="26"/>
        </w:rPr>
      </w:pPr>
      <w:r w:rsidRPr="00316F85">
        <w:rPr>
          <w:sz w:val="26"/>
        </w:rPr>
        <w:t>осуществлять ведение делопроизводства: прием из канцелярии, учет и распределение поступающих в отдел документов, а также проверка соответствия количества документов, фактически полученных отделом, и документов зарегистрированных;</w:t>
      </w:r>
    </w:p>
    <w:p w:rsidR="00316F85" w:rsidRPr="00316F85" w:rsidRDefault="00316F85" w:rsidP="00316F85">
      <w:pPr>
        <w:rPr>
          <w:sz w:val="26"/>
        </w:rPr>
      </w:pPr>
      <w:r w:rsidRPr="00316F85">
        <w:rPr>
          <w:sz w:val="26"/>
        </w:rPr>
        <w:t>осуществлять передачу документов на рассмотрение начальнику отдела и после получения  соответствующей резолюции - исполнителю;</w:t>
      </w:r>
    </w:p>
    <w:p w:rsidR="00316F85" w:rsidRPr="00316F85" w:rsidRDefault="00316F85" w:rsidP="00316F85">
      <w:pPr>
        <w:rPr>
          <w:sz w:val="26"/>
        </w:rPr>
      </w:pPr>
      <w:r w:rsidRPr="00316F85">
        <w:rPr>
          <w:sz w:val="26"/>
        </w:rPr>
        <w:t>осуществлять учет и регистрацию исходящих из отдела документов, проверку правильности их оформления и передача их адресату;</w:t>
      </w:r>
    </w:p>
    <w:p w:rsidR="00316F85" w:rsidRPr="00316F85" w:rsidRDefault="00316F85" w:rsidP="00316F85">
      <w:pPr>
        <w:rPr>
          <w:sz w:val="26"/>
        </w:rPr>
      </w:pPr>
      <w:r w:rsidRPr="00316F85">
        <w:rPr>
          <w:sz w:val="26"/>
        </w:rPr>
        <w:t>осуществлять контроль  прохождения документов в отделе с учетом степени срочности их исполнения;</w:t>
      </w:r>
    </w:p>
    <w:p w:rsidR="00316F85" w:rsidRPr="00316F85" w:rsidRDefault="00316F85" w:rsidP="00316F85">
      <w:pPr>
        <w:rPr>
          <w:sz w:val="26"/>
        </w:rPr>
      </w:pPr>
      <w:r w:rsidRPr="00316F85">
        <w:rPr>
          <w:sz w:val="26"/>
        </w:rPr>
        <w:t>осуществлять организацию справочно-информационной работы по вопросам прохождения и исполнения документов, подготовка по распоряжению начальника отдела информации об исполненных и о находящихся на исполнении документах;</w:t>
      </w:r>
    </w:p>
    <w:p w:rsidR="00316F85" w:rsidRPr="00316F85" w:rsidRDefault="00316F85" w:rsidP="00316F85">
      <w:pPr>
        <w:rPr>
          <w:sz w:val="26"/>
        </w:rPr>
      </w:pPr>
      <w:r w:rsidRPr="00316F85">
        <w:rPr>
          <w:sz w:val="26"/>
        </w:rPr>
        <w:t>осуществлять проверку наличия документов, находящихся на исполнении у сотрудников отдела;</w:t>
      </w:r>
    </w:p>
    <w:p w:rsidR="00316F85" w:rsidRPr="00316F85" w:rsidRDefault="00316F85" w:rsidP="00316F85">
      <w:pPr>
        <w:rPr>
          <w:sz w:val="26"/>
        </w:rPr>
      </w:pPr>
      <w:r w:rsidRPr="00316F85">
        <w:rPr>
          <w:sz w:val="26"/>
        </w:rPr>
        <w:t>осуществлять своевременное списание в дела исполненных документов;</w:t>
      </w:r>
    </w:p>
    <w:p w:rsidR="00316F85" w:rsidRPr="00316F85" w:rsidRDefault="00316F85" w:rsidP="00316F85">
      <w:pPr>
        <w:rPr>
          <w:sz w:val="26"/>
        </w:rPr>
      </w:pPr>
      <w:r w:rsidRPr="00316F85">
        <w:rPr>
          <w:sz w:val="26"/>
        </w:rPr>
        <w:t>осуществлять разработку  номенклатуры дел отдела;</w:t>
      </w:r>
    </w:p>
    <w:p w:rsidR="00316F85" w:rsidRPr="00316F85" w:rsidRDefault="00316F85" w:rsidP="00316F85">
      <w:pPr>
        <w:rPr>
          <w:sz w:val="26"/>
        </w:rPr>
      </w:pPr>
      <w:r w:rsidRPr="00316F85">
        <w:rPr>
          <w:sz w:val="26"/>
        </w:rPr>
        <w:t>осуществлять формирование, оформление, учет, хранение и обеспечение использования дел в процессе делопроизводства и законченных делопроизводством, подготовку и своевременную передачу дел на архивное хранение в архив Инспекции;</w:t>
      </w:r>
    </w:p>
    <w:p w:rsidR="00316F85" w:rsidRPr="00316F85" w:rsidRDefault="00316F85" w:rsidP="00316F85">
      <w:pPr>
        <w:rPr>
          <w:sz w:val="26"/>
        </w:rPr>
      </w:pPr>
      <w:r w:rsidRPr="00316F85">
        <w:rPr>
          <w:sz w:val="26"/>
        </w:rPr>
        <w:t>подготовка заявок на получение канцелярских принадлежностей, а также их учет и выдачу сотрудникам отдела.</w:t>
      </w:r>
    </w:p>
    <w:p w:rsidR="00316F85" w:rsidRPr="00316F85" w:rsidRDefault="00316F85" w:rsidP="00316F85">
      <w:pPr>
        <w:rPr>
          <w:sz w:val="26"/>
        </w:rPr>
      </w:pPr>
      <w:r w:rsidRPr="00316F85">
        <w:rPr>
          <w:sz w:val="26"/>
        </w:rPr>
        <w:t>осуществлять передачу отделу урегулирования задолженности и обеспечения процедур банкротства в установленный срок решений по результатам проведенных налоговых проверок, решений о принятии (отмене) обеспечительных мер к налогоплательщикам;</w:t>
      </w:r>
    </w:p>
    <w:p w:rsidR="00316F85" w:rsidRPr="00316F85" w:rsidRDefault="00316F85" w:rsidP="00316F85">
      <w:pPr>
        <w:rPr>
          <w:sz w:val="26"/>
        </w:rPr>
      </w:pPr>
      <w:r w:rsidRPr="00316F85">
        <w:rPr>
          <w:sz w:val="26"/>
        </w:rPr>
        <w:t>обеспечивать полноту комплекта документов (на бумажном носителе и в электронном виде) в сфере компетенции, относящейся к отделу, необходимых для передачи в иной налоговый орган в случае изменения места нахождения (места жительства) физических лиц и прекращения деятельности организации через обособленное подразделение и своевременно передает данные документы в отдел общего обеспечения;</w:t>
      </w:r>
    </w:p>
    <w:p w:rsidR="00316F85" w:rsidRPr="00316F85" w:rsidRDefault="00316F85" w:rsidP="00316F85">
      <w:pPr>
        <w:rPr>
          <w:sz w:val="26"/>
        </w:rPr>
      </w:pPr>
      <w:r w:rsidRPr="00316F85">
        <w:rPr>
          <w:sz w:val="26"/>
        </w:rPr>
        <w:t>осуществлять своевременное и качественное выполнение письменных и устных поручений начальника отдела (заместителя начальника отдела) по вопросам, относящимся к его компетенции;</w:t>
      </w:r>
    </w:p>
    <w:p w:rsidR="006846F1" w:rsidRPr="006846F1" w:rsidRDefault="0001110A" w:rsidP="00316F85">
      <w:pPr>
        <w:rPr>
          <w:rFonts w:cs="Times New Roman"/>
          <w:color w:val="000000" w:themeColor="text1"/>
          <w:sz w:val="26"/>
          <w:szCs w:val="26"/>
        </w:rPr>
      </w:pPr>
      <w:r>
        <w:rPr>
          <w:sz w:val="26"/>
        </w:rPr>
        <w:lastRenderedPageBreak/>
        <w:t>о</w:t>
      </w:r>
      <w:r w:rsidR="00316F85" w:rsidRPr="00316F85">
        <w:rPr>
          <w:sz w:val="26"/>
        </w:rPr>
        <w:t>беспечивать достоверность подготовленных документов;</w:t>
      </w:r>
      <w:r w:rsidR="00316F85">
        <w:rPr>
          <w:sz w:val="26"/>
        </w:rPr>
        <w:t xml:space="preserve"> </w:t>
      </w:r>
      <w:r w:rsidR="006846F1" w:rsidRPr="006846F1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8" w:history="1">
        <w:r w:rsidR="005C3091">
          <w:rPr>
            <w:rStyle w:val="af7"/>
            <w:rFonts w:cs="Times New Roman"/>
            <w:color w:val="000000" w:themeColor="text1"/>
            <w:sz w:val="26"/>
            <w:u w:val="none"/>
          </w:rPr>
          <w:t xml:space="preserve">от 27.07.2004 № 79-ФЗ </w:t>
        </w:r>
        <w:r w:rsidR="006846F1" w:rsidRPr="006846F1">
          <w:rPr>
            <w:rStyle w:val="af7"/>
            <w:rFonts w:cs="Times New Roman"/>
            <w:color w:val="000000" w:themeColor="text1"/>
            <w:sz w:val="26"/>
            <w:u w:val="none"/>
          </w:rPr>
          <w:t>"О государственной гражданской службе Российской Федерации"</w:t>
        </w:r>
      </w:hyperlink>
      <w:r w:rsidR="006846F1" w:rsidRPr="006846F1">
        <w:rPr>
          <w:rFonts w:cs="Times New Roman"/>
          <w:color w:val="000000" w:themeColor="text1"/>
          <w:sz w:val="26"/>
        </w:rPr>
        <w:t xml:space="preserve">,  </w:t>
      </w:r>
      <w:r w:rsidR="006846F1" w:rsidRPr="006846F1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49" w:history="1">
        <w:r w:rsidR="006846F1" w:rsidRPr="006846F1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="006846F1" w:rsidRPr="006846F1">
        <w:rPr>
          <w:rFonts w:cs="Times New Roman"/>
          <w:color w:val="000000" w:themeColor="text1"/>
          <w:sz w:val="26"/>
          <w:szCs w:val="26"/>
        </w:rPr>
        <w:t xml:space="preserve"> от 25</w:t>
      </w:r>
      <w:r w:rsidR="006846F1" w:rsidRPr="006846F1">
        <w:rPr>
          <w:color w:val="000000" w:themeColor="text1"/>
          <w:sz w:val="26"/>
          <w:szCs w:val="26"/>
        </w:rPr>
        <w:t>.12.</w:t>
      </w:r>
      <w:r w:rsidR="006846F1" w:rsidRPr="006846F1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="006846F1" w:rsidRPr="006846F1">
        <w:rPr>
          <w:color w:val="000000" w:themeColor="text1"/>
          <w:sz w:val="26"/>
          <w:szCs w:val="26"/>
        </w:rPr>
        <w:t xml:space="preserve"> </w:t>
      </w:r>
      <w:r w:rsidR="006846F1" w:rsidRPr="006846F1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3D4EFF" w:rsidRDefault="006846F1" w:rsidP="006846F1">
      <w:pPr>
        <w:rPr>
          <w:rFonts w:cs="Times New Roman"/>
          <w:sz w:val="26"/>
          <w:szCs w:val="26"/>
        </w:rPr>
      </w:pPr>
      <w:r w:rsidRPr="006846F1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6846F1">
        <w:rPr>
          <w:rFonts w:cs="Times New Roman"/>
          <w:sz w:val="26"/>
          <w:szCs w:val="26"/>
        </w:rPr>
        <w:t xml:space="preserve">Федеральным законом </w:t>
      </w:r>
      <w:hyperlink r:id="rId50" w:history="1">
        <w:r w:rsidRPr="006846F1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="005C3091">
        <w:rPr>
          <w:rFonts w:cs="Times New Roman"/>
          <w:color w:val="000000" w:themeColor="text1"/>
          <w:sz w:val="26"/>
        </w:rPr>
        <w:t xml:space="preserve">, </w:t>
      </w:r>
      <w:r w:rsidRPr="006846F1">
        <w:rPr>
          <w:rFonts w:cs="Times New Roman"/>
          <w:color w:val="000000" w:themeColor="text1"/>
          <w:sz w:val="26"/>
          <w:szCs w:val="26"/>
        </w:rPr>
        <w:t>Федеральны</w:t>
      </w:r>
      <w:r w:rsidRPr="006846F1">
        <w:rPr>
          <w:color w:val="000000" w:themeColor="text1"/>
          <w:sz w:val="26"/>
          <w:szCs w:val="26"/>
        </w:rPr>
        <w:t>м</w:t>
      </w:r>
      <w:r w:rsidRPr="006846F1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51" w:history="1">
        <w:r w:rsidRPr="006846F1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6846F1">
        <w:rPr>
          <w:color w:val="000000" w:themeColor="text1"/>
          <w:sz w:val="26"/>
          <w:szCs w:val="26"/>
        </w:rPr>
        <w:t>ом</w:t>
      </w:r>
      <w:r w:rsidRPr="006846F1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6846F1">
        <w:rPr>
          <w:color w:val="000000" w:themeColor="text1"/>
          <w:sz w:val="26"/>
          <w:szCs w:val="26"/>
        </w:rPr>
        <w:t>.12.</w:t>
      </w:r>
      <w:r w:rsidRPr="006846F1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6846F1">
        <w:rPr>
          <w:color w:val="000000" w:themeColor="text1"/>
          <w:sz w:val="26"/>
          <w:szCs w:val="26"/>
        </w:rPr>
        <w:t xml:space="preserve"> </w:t>
      </w:r>
      <w:r w:rsidRPr="006846F1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229ED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057CCC" w:rsidRPr="006877ED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316F85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должности 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 оплату труда и другие выплаты в соответствии с Федеральным законом № 79-ФЗ «О государственной гражданской службе Российской Федерации», иными </w:t>
      </w:r>
      <w:r w:rsidRPr="00C7504B">
        <w:rPr>
          <w:sz w:val="26"/>
        </w:rPr>
        <w:lastRenderedPageBreak/>
        <w:t>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5C3091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>
        <w:rPr>
          <w:sz w:val="26"/>
        </w:rPr>
        <w:t xml:space="preserve">на </w:t>
      </w:r>
      <w:r w:rsidR="00C229ED" w:rsidRPr="00C7504B">
        <w:rPr>
          <w:sz w:val="26"/>
        </w:rPr>
        <w:t>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5C3091" w:rsidP="00C229ED">
      <w:pPr>
        <w:shd w:val="clear" w:color="auto" w:fill="FFFFFF"/>
        <w:tabs>
          <w:tab w:val="left" w:pos="7464"/>
        </w:tabs>
        <w:rPr>
          <w:sz w:val="26"/>
        </w:rPr>
      </w:pPr>
      <w:r>
        <w:rPr>
          <w:sz w:val="26"/>
        </w:rPr>
        <w:t xml:space="preserve">на </w:t>
      </w:r>
      <w:r w:rsidR="00C229ED" w:rsidRPr="00C7504B">
        <w:rPr>
          <w:sz w:val="26"/>
        </w:rPr>
        <w:t>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5C3091" w:rsidP="00C229ED">
      <w:pPr>
        <w:shd w:val="clear" w:color="auto" w:fill="FFFFFF"/>
        <w:tabs>
          <w:tab w:val="left" w:pos="7464"/>
        </w:tabs>
        <w:rPr>
          <w:sz w:val="26"/>
        </w:rPr>
      </w:pPr>
      <w:r>
        <w:rPr>
          <w:sz w:val="26"/>
        </w:rPr>
        <w:t xml:space="preserve">на </w:t>
      </w:r>
      <w:r w:rsidR="00C229ED" w:rsidRPr="00C7504B">
        <w:rPr>
          <w:sz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5C3091" w:rsidP="00C229ED">
      <w:pPr>
        <w:shd w:val="clear" w:color="auto" w:fill="FFFFFF"/>
        <w:tabs>
          <w:tab w:val="left" w:pos="7464"/>
        </w:tabs>
        <w:rPr>
          <w:sz w:val="26"/>
        </w:rPr>
      </w:pPr>
      <w:r>
        <w:rPr>
          <w:sz w:val="26"/>
        </w:rPr>
        <w:t xml:space="preserve">на </w:t>
      </w:r>
      <w:r w:rsidR="00C229ED" w:rsidRPr="00C7504B">
        <w:rPr>
          <w:sz w:val="26"/>
        </w:rPr>
        <w:t>государственное пенсионное обеспечение в соответствии с федеральным законом;</w:t>
      </w:r>
    </w:p>
    <w:p w:rsidR="00C229ED" w:rsidRPr="00C7504B" w:rsidRDefault="005C3091" w:rsidP="00C229ED">
      <w:pPr>
        <w:shd w:val="clear" w:color="auto" w:fill="FFFFFF"/>
        <w:tabs>
          <w:tab w:val="left" w:pos="7464"/>
        </w:tabs>
        <w:rPr>
          <w:sz w:val="26"/>
        </w:rPr>
      </w:pPr>
      <w:r>
        <w:rPr>
          <w:sz w:val="26"/>
        </w:rPr>
        <w:t xml:space="preserve">на </w:t>
      </w:r>
      <w:r w:rsidR="00C229ED" w:rsidRPr="00C7504B">
        <w:rPr>
          <w:sz w:val="26"/>
        </w:rPr>
        <w:t>доступ к служебной тайне в соответствии с полномочиями, определенными должностным регламентом;</w:t>
      </w:r>
    </w:p>
    <w:p w:rsidR="00C229ED" w:rsidRPr="00C7504B" w:rsidRDefault="005C3091" w:rsidP="00C229ED">
      <w:pPr>
        <w:shd w:val="clear" w:color="auto" w:fill="FFFFFF"/>
        <w:tabs>
          <w:tab w:val="left" w:pos="7464"/>
        </w:tabs>
        <w:rPr>
          <w:sz w:val="26"/>
        </w:rPr>
      </w:pPr>
      <w:r>
        <w:rPr>
          <w:sz w:val="26"/>
        </w:rPr>
        <w:t xml:space="preserve"> на</w:t>
      </w:r>
      <w:r w:rsidR="00C229ED" w:rsidRPr="00C7504B">
        <w:rPr>
          <w:sz w:val="26"/>
        </w:rPr>
        <w:t xml:space="preserve">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F6BF4">
        <w:rPr>
          <w:sz w:val="26"/>
        </w:rPr>
        <w:t>;</w:t>
      </w:r>
    </w:p>
    <w:p w:rsidR="00681090" w:rsidRPr="00C7504B" w:rsidRDefault="00E45E47" w:rsidP="00E45E47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r w:rsidR="00316F85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3B7A81" w:rsidRPr="00C82AD0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</w:t>
      </w:r>
      <w:r w:rsidR="003B7A81" w:rsidRPr="00C82AD0">
        <w:rPr>
          <w:rFonts w:cs="Times New Roman"/>
          <w:sz w:val="26"/>
          <w:szCs w:val="26"/>
        </w:rPr>
        <w:lastRenderedPageBreak/>
        <w:t xml:space="preserve">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Управлении, утвержденным руководителем ФНС России 19 мая </w:t>
      </w:r>
      <w:smartTag w:uri="urn:schemas-microsoft-com:office:smarttags" w:element="metricconverter">
        <w:smartTagPr>
          <w:attr w:name="ProductID" w:val="2015 г"/>
        </w:smartTagPr>
        <w:r w:rsidR="007F6BF4" w:rsidRPr="007F6BF4">
          <w:rPr>
            <w:sz w:val="26"/>
          </w:rPr>
          <w:t>2015 г</w:t>
        </w:r>
      </w:smartTag>
      <w:r w:rsidR="007F6BF4" w:rsidRPr="007F6BF4">
        <w:rPr>
          <w:sz w:val="26"/>
        </w:rPr>
        <w:t xml:space="preserve">., положением о </w:t>
      </w:r>
      <w:r w:rsidR="005B1EF2">
        <w:rPr>
          <w:rFonts w:cs="Times New Roman"/>
          <w:sz w:val="26"/>
          <w:szCs w:val="26"/>
        </w:rPr>
        <w:t>контрольном отделе</w:t>
      </w:r>
      <w:r w:rsidR="007F6BF4" w:rsidRPr="007F6BF4">
        <w:rPr>
          <w:sz w:val="26"/>
        </w:rPr>
        <w:t>, приказами (распоряжениями) ФНС России,  приказами Управ</w:t>
      </w:r>
      <w:r w:rsidR="007F6BF4">
        <w:rPr>
          <w:sz w:val="26"/>
        </w:rPr>
        <w:t>ления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>
        <w:rPr>
          <w:sz w:val="26"/>
        </w:rPr>
        <w:t>, поручениями руководства У</w:t>
      </w:r>
      <w:r w:rsidR="007F6BF4" w:rsidRPr="007F6BF4">
        <w:rPr>
          <w:sz w:val="26"/>
        </w:rPr>
        <w:t>правления.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316F85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316F85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7F6BF4" w:rsidRPr="007F6BF4" w:rsidRDefault="007F6BF4" w:rsidP="007F6BF4">
      <w:pPr>
        <w:ind w:firstLine="708"/>
        <w:rPr>
          <w:sz w:val="26"/>
        </w:rPr>
      </w:pPr>
      <w:r w:rsidRPr="00324681">
        <w:rPr>
          <w:sz w:val="26"/>
        </w:rPr>
        <w:t>за сохранность сведений, составляющих государственную тайну и соблюд</w:t>
      </w:r>
      <w:r w:rsidR="00316F85">
        <w:rPr>
          <w:sz w:val="26"/>
        </w:rPr>
        <w:t xml:space="preserve">ение установленного в инспекции </w:t>
      </w:r>
      <w:r w:rsidRPr="00324681">
        <w:rPr>
          <w:sz w:val="26"/>
        </w:rPr>
        <w:t xml:space="preserve"> режима секретности;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16F85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1212EC" w:rsidRPr="001212EC" w:rsidRDefault="008971B7" w:rsidP="001212EC">
      <w:pPr>
        <w:ind w:firstLine="720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</w:t>
      </w:r>
      <w:r w:rsidR="001212EC" w:rsidRPr="001212EC">
        <w:rPr>
          <w:rFonts w:eastAsia="Calibri" w:cs="Times New Roman"/>
          <w:sz w:val="26"/>
          <w:szCs w:val="26"/>
        </w:rPr>
        <w:t>При исполнении служебных обязанностей государственный налоговый инспектор в пределах функциональной компетенции вправе самостоятельно принимать решения по вопросам:</w:t>
      </w:r>
    </w:p>
    <w:p w:rsidR="00316F85" w:rsidRPr="00316F85" w:rsidRDefault="00316F85" w:rsidP="00316F85">
      <w:pPr>
        <w:rPr>
          <w:rFonts w:eastAsia="Calibri" w:cs="Times New Roman"/>
          <w:sz w:val="26"/>
          <w:szCs w:val="26"/>
        </w:rPr>
      </w:pPr>
      <w:r w:rsidRPr="00316F85">
        <w:rPr>
          <w:rFonts w:eastAsia="Calibri" w:cs="Times New Roman"/>
          <w:sz w:val="26"/>
          <w:szCs w:val="26"/>
        </w:rPr>
        <w:t>повышения профессиональной подготовки и внедрения передовых приемов и методов работы;</w:t>
      </w:r>
    </w:p>
    <w:p w:rsidR="00316F85" w:rsidRPr="00316F85" w:rsidRDefault="005C3091" w:rsidP="00316F85">
      <w:pPr>
        <w:rPr>
          <w:rFonts w:eastAsia="Calibri" w:cs="Times New Roman"/>
          <w:bCs/>
          <w:sz w:val="26"/>
          <w:szCs w:val="26"/>
        </w:rPr>
      </w:pPr>
      <w:r>
        <w:rPr>
          <w:rFonts w:eastAsia="Calibri" w:cs="Times New Roman"/>
          <w:bCs/>
          <w:sz w:val="26"/>
          <w:szCs w:val="26"/>
        </w:rPr>
        <w:t>о</w:t>
      </w:r>
      <w:r w:rsidR="00316F85" w:rsidRPr="00316F85">
        <w:rPr>
          <w:rFonts w:eastAsia="Calibri" w:cs="Times New Roman"/>
          <w:bCs/>
          <w:sz w:val="26"/>
          <w:szCs w:val="26"/>
        </w:rPr>
        <w:t>беспечения соблюдения налоговой и иной охраняемой законом тайны в соответствии с Налоговым кодексом РФ, федеральными законами и иными нормативными правовыми актами;</w:t>
      </w:r>
    </w:p>
    <w:p w:rsidR="00316F85" w:rsidRPr="00316F85" w:rsidRDefault="00316F85" w:rsidP="00316F85">
      <w:pPr>
        <w:rPr>
          <w:rFonts w:eastAsia="Calibri" w:cs="Times New Roman"/>
          <w:sz w:val="26"/>
          <w:szCs w:val="26"/>
        </w:rPr>
      </w:pPr>
      <w:r w:rsidRPr="00316F85">
        <w:rPr>
          <w:rFonts w:eastAsia="Calibri" w:cs="Times New Roman"/>
          <w:sz w:val="26"/>
          <w:szCs w:val="26"/>
        </w:rPr>
        <w:lastRenderedPageBreak/>
        <w:t>подготовки ответов на письма структурных подразделений Инспекции, территориальных налоговых органов Ставропольского края, организаций и граждан;</w:t>
      </w:r>
    </w:p>
    <w:p w:rsidR="00316F85" w:rsidRPr="00316F85" w:rsidRDefault="00316F85" w:rsidP="00316F85">
      <w:pPr>
        <w:rPr>
          <w:rFonts w:eastAsia="Calibri" w:cs="Times New Roman"/>
          <w:sz w:val="26"/>
          <w:szCs w:val="26"/>
        </w:rPr>
      </w:pPr>
      <w:r w:rsidRPr="00316F85">
        <w:rPr>
          <w:rFonts w:eastAsia="Calibri" w:cs="Times New Roman"/>
          <w:sz w:val="26"/>
          <w:szCs w:val="26"/>
        </w:rPr>
        <w:t>участия в составлении, рассмотрении, согласовании актов выездных налоговых проверок, решений о привлечении к налоговой ответственности;</w:t>
      </w:r>
    </w:p>
    <w:p w:rsidR="00316F85" w:rsidRPr="0001110A" w:rsidRDefault="00316F85" w:rsidP="0001110A">
      <w:pPr>
        <w:rPr>
          <w:rFonts w:eastAsia="Calibri" w:cs="Times New Roman"/>
          <w:sz w:val="26"/>
          <w:szCs w:val="26"/>
        </w:rPr>
      </w:pPr>
      <w:r w:rsidRPr="00316F85">
        <w:rPr>
          <w:rFonts w:eastAsia="Calibri" w:cs="Times New Roman"/>
          <w:sz w:val="26"/>
          <w:szCs w:val="26"/>
        </w:rPr>
        <w:t>подписывать служебную документацию в предел</w:t>
      </w:r>
      <w:r w:rsidR="0001110A">
        <w:rPr>
          <w:rFonts w:eastAsia="Calibri" w:cs="Times New Roman"/>
          <w:sz w:val="26"/>
          <w:szCs w:val="26"/>
        </w:rPr>
        <w:t xml:space="preserve">ах своей компетенции; </w:t>
      </w:r>
      <w:r w:rsidRPr="00316F85">
        <w:rPr>
          <w:rFonts w:eastAsia="Calibri" w:cs="Times New Roman"/>
          <w:bCs/>
          <w:sz w:val="26"/>
          <w:szCs w:val="26"/>
        </w:rPr>
        <w:t>иным вопросам, предусмотренным Положением об инспекции, положением об отделе, иными нормативными актами, административным регла</w:t>
      </w:r>
      <w:r w:rsidR="0001110A">
        <w:rPr>
          <w:rFonts w:eastAsia="Calibri" w:cs="Times New Roman"/>
          <w:bCs/>
          <w:sz w:val="26"/>
          <w:szCs w:val="26"/>
        </w:rPr>
        <w:t xml:space="preserve">ментом ФНС России, </w:t>
      </w:r>
      <w:r w:rsidRPr="00316F85">
        <w:rPr>
          <w:rFonts w:eastAsia="Calibri" w:cs="Times New Roman"/>
          <w:bCs/>
          <w:sz w:val="26"/>
          <w:szCs w:val="26"/>
        </w:rPr>
        <w:t>Инспекции.</w:t>
      </w:r>
    </w:p>
    <w:p w:rsidR="00316F85" w:rsidRPr="00316F85" w:rsidRDefault="00316F85" w:rsidP="00316F85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13</w:t>
      </w:r>
      <w:r w:rsidRPr="00316F8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01110A">
        <w:rPr>
          <w:rFonts w:eastAsia="Calibri" w:cs="Times New Roman"/>
          <w:sz w:val="26"/>
          <w:szCs w:val="26"/>
        </w:rPr>
        <w:t xml:space="preserve"> </w:t>
      </w:r>
      <w:r w:rsidR="005C3091">
        <w:rPr>
          <w:rFonts w:eastAsia="Calibri" w:cs="Times New Roman"/>
          <w:sz w:val="26"/>
          <w:szCs w:val="26"/>
        </w:rPr>
        <w:t>г</w:t>
      </w:r>
      <w:r w:rsidRPr="00316F85">
        <w:rPr>
          <w:rFonts w:eastAsia="Calibri" w:cs="Times New Roman"/>
          <w:sz w:val="26"/>
          <w:szCs w:val="26"/>
        </w:rPr>
        <w:t>осударственный налоговый инспектор обязан самостоятельно принимать решения по вопросам:</w:t>
      </w:r>
    </w:p>
    <w:p w:rsidR="00316F85" w:rsidRPr="00316F85" w:rsidRDefault="00316F85" w:rsidP="00316F85">
      <w:pPr>
        <w:rPr>
          <w:rFonts w:eastAsia="Calibri" w:cs="Times New Roman"/>
          <w:bCs/>
          <w:sz w:val="26"/>
          <w:szCs w:val="26"/>
        </w:rPr>
      </w:pPr>
      <w:r w:rsidRPr="00316F85">
        <w:rPr>
          <w:rFonts w:eastAsia="Calibri" w:cs="Times New Roman"/>
          <w:bCs/>
          <w:sz w:val="26"/>
          <w:szCs w:val="26"/>
        </w:rPr>
        <w:t> знакомиться с документами, необходимыми для выполнения возложенных на Отдел задач, в подразделениях Инспекции, на любых носителях, в полном объёме и без ограничений;</w:t>
      </w:r>
    </w:p>
    <w:p w:rsidR="00316F85" w:rsidRPr="00316F85" w:rsidRDefault="00316F85" w:rsidP="00316F85">
      <w:pPr>
        <w:rPr>
          <w:rFonts w:eastAsia="Calibri" w:cs="Times New Roman"/>
          <w:bCs/>
          <w:sz w:val="26"/>
          <w:szCs w:val="26"/>
        </w:rPr>
      </w:pPr>
      <w:r w:rsidRPr="00316F85">
        <w:rPr>
          <w:rFonts w:eastAsia="Calibri" w:cs="Times New Roman"/>
          <w:bCs/>
          <w:sz w:val="26"/>
          <w:szCs w:val="26"/>
        </w:rPr>
        <w:t>готовить проекты нормативных правовых актов, приказов и других документов по функциям отдела;</w:t>
      </w:r>
    </w:p>
    <w:p w:rsidR="00316F85" w:rsidRPr="00316F85" w:rsidRDefault="00316F85" w:rsidP="00316F85">
      <w:pPr>
        <w:rPr>
          <w:rFonts w:eastAsia="Calibri" w:cs="Times New Roman"/>
          <w:bCs/>
          <w:sz w:val="26"/>
          <w:szCs w:val="26"/>
        </w:rPr>
      </w:pPr>
      <w:r w:rsidRPr="00316F85">
        <w:rPr>
          <w:rFonts w:eastAsia="Calibri" w:cs="Times New Roman"/>
          <w:bCs/>
          <w:sz w:val="26"/>
          <w:szCs w:val="26"/>
        </w:rPr>
        <w:t>привлекать в установленном порядке специалистов других Отделов Инспекции к подготовке проектов документов, справочной информации и других материалов по поручению руководства Инспекции;</w:t>
      </w:r>
    </w:p>
    <w:p w:rsidR="00316F85" w:rsidRPr="00316F85" w:rsidRDefault="00316F85" w:rsidP="00316F85">
      <w:pPr>
        <w:rPr>
          <w:rFonts w:eastAsia="Calibri" w:cs="Times New Roman"/>
          <w:bCs/>
          <w:sz w:val="26"/>
          <w:szCs w:val="26"/>
        </w:rPr>
      </w:pPr>
      <w:r w:rsidRPr="00316F85">
        <w:rPr>
          <w:rFonts w:eastAsia="Calibri" w:cs="Times New Roman"/>
          <w:bCs/>
          <w:sz w:val="26"/>
          <w:szCs w:val="26"/>
        </w:rPr>
        <w:t>запрашивать и получать от других Отделов Инспекции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Отдела.</w:t>
      </w:r>
    </w:p>
    <w:p w:rsidR="003B7A81" w:rsidRPr="00222F53" w:rsidRDefault="003B7A81" w:rsidP="001212EC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1212EC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212EC" w:rsidRPr="001212EC" w:rsidRDefault="001212EC" w:rsidP="001212E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14. Г</w:t>
      </w:r>
      <w:r w:rsidRPr="001212EC">
        <w:rPr>
          <w:rFonts w:cs="Times New Roman"/>
          <w:sz w:val="26"/>
          <w:szCs w:val="26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1212EC" w:rsidRPr="001212EC" w:rsidRDefault="001212EC" w:rsidP="001212EC">
      <w:pPr>
        <w:rPr>
          <w:rFonts w:cs="Times New Roman"/>
          <w:bCs/>
          <w:sz w:val="26"/>
          <w:szCs w:val="26"/>
        </w:rPr>
      </w:pPr>
      <w:r w:rsidRPr="001212EC">
        <w:rPr>
          <w:rFonts w:cs="Times New Roman"/>
          <w:bCs/>
          <w:sz w:val="26"/>
          <w:szCs w:val="26"/>
        </w:rPr>
        <w:t>применения законодательства РФ о налогах и сборах, федеральных законов и иных нормативно правовых актов;</w:t>
      </w:r>
    </w:p>
    <w:p w:rsidR="001212EC" w:rsidRPr="001212EC" w:rsidRDefault="001212EC" w:rsidP="001212EC">
      <w:pPr>
        <w:rPr>
          <w:rFonts w:cs="Times New Roman"/>
          <w:bCs/>
          <w:sz w:val="26"/>
          <w:szCs w:val="26"/>
        </w:rPr>
      </w:pPr>
      <w:r w:rsidRPr="001212EC">
        <w:rPr>
          <w:rFonts w:cs="Times New Roman"/>
          <w:bCs/>
          <w:sz w:val="26"/>
          <w:szCs w:val="26"/>
        </w:rPr>
        <w:t xml:space="preserve">внесение предложений по организации работы отдела по реализации возложенных на него задач и функций; </w:t>
      </w:r>
    </w:p>
    <w:p w:rsidR="001212EC" w:rsidRPr="001212EC" w:rsidRDefault="001212EC" w:rsidP="001212EC">
      <w:pPr>
        <w:rPr>
          <w:rFonts w:cs="Times New Roman"/>
          <w:bCs/>
          <w:sz w:val="26"/>
          <w:szCs w:val="26"/>
        </w:rPr>
      </w:pPr>
      <w:r w:rsidRPr="001212EC">
        <w:rPr>
          <w:rFonts w:cs="Times New Roman"/>
          <w:bCs/>
          <w:sz w:val="26"/>
          <w:szCs w:val="26"/>
        </w:rPr>
        <w:t>иным вопросам, предусмотренным положением об Инспекции, положением об отделе, иными нормативно правовыми актами.</w:t>
      </w:r>
    </w:p>
    <w:p w:rsidR="000B2E17" w:rsidRPr="000B2E17" w:rsidRDefault="008971B7" w:rsidP="001212EC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1212E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="001212EC"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01110A">
        <w:rPr>
          <w:rFonts w:cs="Times New Roman"/>
          <w:sz w:val="26"/>
          <w:szCs w:val="26"/>
        </w:rPr>
        <w:t>Инспекции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01110A"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lastRenderedPageBreak/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212EC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8971B7" w:rsidRPr="000B2E1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1212EC">
        <w:rPr>
          <w:rFonts w:cs="Times New Roman"/>
          <w:sz w:val="26"/>
          <w:szCs w:val="26"/>
        </w:rPr>
        <w:t>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1212EC">
        <w:rPr>
          <w:rFonts w:cs="Times New Roman"/>
          <w:sz w:val="26"/>
          <w:szCs w:val="26"/>
        </w:rPr>
        <w:t>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1212EC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1212EC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D733F6">
        <w:rPr>
          <w:rFonts w:cs="Times New Roman"/>
          <w:sz w:val="26"/>
          <w:szCs w:val="26"/>
        </w:rPr>
        <w:t>1</w:t>
      </w:r>
      <w:r w:rsidR="007A7062" w:rsidRPr="00D733F6">
        <w:rPr>
          <w:rFonts w:cs="Times New Roman"/>
          <w:sz w:val="26"/>
          <w:szCs w:val="26"/>
        </w:rPr>
        <w:t>8</w:t>
      </w:r>
      <w:r w:rsidRPr="00D733F6">
        <w:rPr>
          <w:rFonts w:cs="Times New Roman"/>
          <w:sz w:val="26"/>
          <w:szCs w:val="26"/>
        </w:rPr>
        <w:t>. </w:t>
      </w:r>
      <w:r w:rsidR="008971B7" w:rsidRPr="00D733F6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1212EC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8971B7" w:rsidRPr="00D733F6">
        <w:rPr>
          <w:rFonts w:eastAsia="Calibri" w:cs="Times New Roman"/>
          <w:sz w:val="26"/>
          <w:szCs w:val="26"/>
        </w:rPr>
        <w:t xml:space="preserve"> выполняет </w:t>
      </w:r>
      <w:r w:rsidR="00B30717" w:rsidRPr="00D733F6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D733F6">
        <w:rPr>
          <w:sz w:val="26"/>
          <w:szCs w:val="27"/>
        </w:rPr>
        <w:t xml:space="preserve"> ФНС России.</w:t>
      </w:r>
    </w:p>
    <w:p w:rsidR="004216D7" w:rsidRPr="00222F53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lastRenderedPageBreak/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>Эффективность профессиональной служебн</w:t>
      </w:r>
      <w:r w:rsidR="001212EC">
        <w:rPr>
          <w:sz w:val="26"/>
        </w:rPr>
        <w:t>ой деятельности государственного налогового инспектора</w:t>
      </w:r>
      <w:r w:rsidR="00C061A4" w:rsidRPr="00C061A4">
        <w:rPr>
          <w:sz w:val="26"/>
        </w:rPr>
        <w:t xml:space="preserve">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3119"/>
        <w:gridCol w:w="1808"/>
      </w:tblGrid>
      <w:tr w:rsidR="005C3091" w:rsidTr="00E55EA6">
        <w:tc>
          <w:tcPr>
            <w:tcW w:w="4644" w:type="dxa"/>
          </w:tcPr>
          <w:p w:rsidR="00E55EA6" w:rsidRDefault="00E55EA6" w:rsidP="00E55EA6">
            <w:pPr>
              <w:pStyle w:val="af1"/>
              <w:jc w:val="left"/>
              <w:rPr>
                <w:rFonts w:ascii="Times New Roman" w:hAnsi="Times New Roman"/>
                <w:sz w:val="26"/>
              </w:rPr>
            </w:pPr>
          </w:p>
          <w:p w:rsidR="005C3091" w:rsidRDefault="005C3091" w:rsidP="00E55EA6">
            <w:pPr>
              <w:pStyle w:val="af1"/>
              <w:jc w:val="left"/>
              <w:rPr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</w:rPr>
              <w:t>Начальник отдела выездных</w:t>
            </w:r>
            <w:r w:rsidR="00E55EA6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проверок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5C3091" w:rsidRDefault="005C3091" w:rsidP="003B7A81">
            <w:pPr>
              <w:widowControl w:val="0"/>
              <w:ind w:firstLine="0"/>
              <w:rPr>
                <w:rFonts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08" w:type="dxa"/>
          </w:tcPr>
          <w:p w:rsidR="00E55EA6" w:rsidRDefault="00E55EA6" w:rsidP="00E55EA6">
            <w:pPr>
              <w:widowControl w:val="0"/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  <w:p w:rsidR="005C3091" w:rsidRPr="00E55EA6" w:rsidRDefault="00E55EA6" w:rsidP="00E55EA6">
            <w:pPr>
              <w:widowControl w:val="0"/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E55EA6">
              <w:rPr>
                <w:rFonts w:cs="Times New Roman"/>
                <w:sz w:val="26"/>
                <w:szCs w:val="26"/>
              </w:rPr>
              <w:t>С.В. Павлова</w:t>
            </w:r>
          </w:p>
        </w:tc>
      </w:tr>
      <w:tr w:rsidR="005C3091" w:rsidTr="00E55EA6">
        <w:tc>
          <w:tcPr>
            <w:tcW w:w="4644" w:type="dxa"/>
          </w:tcPr>
          <w:p w:rsidR="005C3091" w:rsidRDefault="005C3091" w:rsidP="003B7A81">
            <w:pPr>
              <w:widowControl w:val="0"/>
              <w:ind w:firstLine="0"/>
              <w:rPr>
                <w:rFonts w:cs="Times New Roman"/>
                <w:sz w:val="26"/>
                <w:szCs w:val="26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5C3091" w:rsidRPr="00E55EA6" w:rsidRDefault="00E55EA6" w:rsidP="00E55EA6">
            <w:pPr>
              <w:widowControl w:val="0"/>
              <w:ind w:firstLine="0"/>
              <w:jc w:val="center"/>
              <w:rPr>
                <w:rFonts w:cs="Times New Roman"/>
                <w:sz w:val="16"/>
                <w:szCs w:val="16"/>
                <w:highlight w:val="yellow"/>
              </w:rPr>
            </w:pPr>
            <w:r w:rsidRPr="00E55EA6">
              <w:rPr>
                <w:rFonts w:cs="Times New Roman"/>
                <w:sz w:val="16"/>
                <w:szCs w:val="16"/>
              </w:rPr>
              <w:t>(подпись)</w:t>
            </w:r>
          </w:p>
        </w:tc>
        <w:tc>
          <w:tcPr>
            <w:tcW w:w="1808" w:type="dxa"/>
          </w:tcPr>
          <w:p w:rsidR="005C3091" w:rsidRDefault="005C3091" w:rsidP="003B7A81">
            <w:pPr>
              <w:widowControl w:val="0"/>
              <w:ind w:firstLine="0"/>
              <w:rPr>
                <w:rFonts w:cs="Times New Roman"/>
                <w:sz w:val="26"/>
                <w:szCs w:val="26"/>
                <w:highlight w:val="yellow"/>
              </w:rPr>
            </w:pPr>
          </w:p>
        </w:tc>
      </w:tr>
    </w:tbl>
    <w:p w:rsidR="00C061A4" w:rsidRDefault="00C061A4" w:rsidP="00C061A4"/>
    <w:p w:rsidR="00C061A4" w:rsidRPr="00222F53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E55EA6" w:rsidRDefault="00E55EA6" w:rsidP="001766CE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E55EA6" w:rsidRDefault="00E55EA6" w:rsidP="001766CE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E55EA6" w:rsidRDefault="00E55EA6" w:rsidP="001766CE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E55EA6" w:rsidRDefault="00E55EA6" w:rsidP="001766CE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E55EA6" w:rsidRDefault="00E55EA6" w:rsidP="001766CE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E55EA6" w:rsidRDefault="00E55EA6" w:rsidP="001766CE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E55EA6" w:rsidRDefault="00E55EA6" w:rsidP="001766CE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E55EA6" w:rsidRDefault="00E55EA6" w:rsidP="001766CE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E55EA6" w:rsidRDefault="00E55EA6" w:rsidP="001766CE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E55EA6" w:rsidRDefault="00E55EA6" w:rsidP="001766CE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E55EA6" w:rsidRDefault="00E55EA6" w:rsidP="001766CE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E55EA6" w:rsidRDefault="00E55EA6" w:rsidP="001766CE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E55EA6" w:rsidRDefault="00E55EA6" w:rsidP="001766CE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E55EA6" w:rsidRDefault="00E55EA6" w:rsidP="001766CE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E55EA6" w:rsidRDefault="00E55EA6" w:rsidP="001766CE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E55EA6" w:rsidRDefault="00E55EA6" w:rsidP="001766CE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E55EA6" w:rsidRDefault="00E55EA6" w:rsidP="001766CE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E55EA6" w:rsidRDefault="00E55EA6" w:rsidP="001766CE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E55EA6" w:rsidRDefault="00E55EA6" w:rsidP="001766CE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1766CE" w:rsidRPr="001766CE" w:rsidRDefault="001766CE" w:rsidP="001766CE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1766CE">
        <w:rPr>
          <w:rFonts w:eastAsia="Times New Roman" w:cs="Times New Roman"/>
          <w:b/>
          <w:szCs w:val="28"/>
          <w:lang w:eastAsia="ru-RU"/>
        </w:rPr>
        <w:t>Лист ознакомления</w:t>
      </w:r>
    </w:p>
    <w:p w:rsidR="001766CE" w:rsidRPr="001766CE" w:rsidRDefault="001766CE" w:rsidP="001766CE">
      <w:pPr>
        <w:keepNext/>
        <w:keepLines/>
        <w:spacing w:before="240"/>
        <w:jc w:val="center"/>
        <w:outlineLvl w:val="0"/>
        <w:rPr>
          <w:rFonts w:eastAsia="Times New Roman" w:cs="Times New Roman"/>
          <w:b/>
          <w:color w:val="000000"/>
          <w:szCs w:val="28"/>
        </w:rPr>
      </w:pPr>
      <w:r w:rsidRPr="001766CE">
        <w:rPr>
          <w:rFonts w:eastAsia="Times New Roman" w:cs="Times New Roman"/>
          <w:b/>
          <w:color w:val="000000"/>
          <w:szCs w:val="28"/>
        </w:rPr>
        <w:t xml:space="preserve">К должностному регламенту государственного налогового инспектора </w:t>
      </w:r>
    </w:p>
    <w:p w:rsidR="001766CE" w:rsidRPr="001766CE" w:rsidRDefault="001766CE" w:rsidP="001766CE">
      <w:pPr>
        <w:keepNext/>
        <w:keepLines/>
        <w:spacing w:before="240"/>
        <w:jc w:val="center"/>
        <w:outlineLvl w:val="0"/>
        <w:rPr>
          <w:rFonts w:eastAsia="Times New Roman" w:cs="Times New Roman"/>
          <w:b/>
          <w:color w:val="000000"/>
          <w:szCs w:val="28"/>
        </w:rPr>
      </w:pPr>
      <w:r w:rsidRPr="001766CE">
        <w:rPr>
          <w:rFonts w:eastAsia="Times New Roman" w:cs="Times New Roman"/>
          <w:b/>
          <w:color w:val="000000"/>
          <w:szCs w:val="28"/>
        </w:rPr>
        <w:t>Отдела</w:t>
      </w:r>
      <w:r>
        <w:rPr>
          <w:rFonts w:eastAsia="Times New Roman" w:cs="Times New Roman"/>
          <w:b/>
          <w:color w:val="000000"/>
          <w:szCs w:val="28"/>
        </w:rPr>
        <w:t xml:space="preserve"> выездных проверок</w:t>
      </w:r>
    </w:p>
    <w:p w:rsidR="001766CE" w:rsidRPr="001766CE" w:rsidRDefault="001766CE" w:rsidP="001766CE">
      <w:pPr>
        <w:keepNext/>
        <w:keepLines/>
        <w:spacing w:before="240"/>
        <w:jc w:val="center"/>
        <w:outlineLvl w:val="0"/>
        <w:rPr>
          <w:rFonts w:eastAsia="Times New Roman" w:cs="Times New Roman"/>
          <w:b/>
          <w:color w:val="000000"/>
          <w:szCs w:val="28"/>
        </w:rPr>
      </w:pPr>
      <w:r w:rsidRPr="001766CE">
        <w:rPr>
          <w:rFonts w:eastAsia="Times New Roman" w:cs="Times New Roman"/>
          <w:b/>
          <w:color w:val="000000"/>
          <w:szCs w:val="28"/>
        </w:rPr>
        <w:t>Код должности - 11-3-4-096</w:t>
      </w:r>
    </w:p>
    <w:p w:rsidR="001766CE" w:rsidRPr="001766CE" w:rsidRDefault="001766CE" w:rsidP="001766CE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:rsidR="001766CE" w:rsidRPr="001766CE" w:rsidRDefault="00E55EA6" w:rsidP="001766CE">
      <w:pPr>
        <w:jc w:val="center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от «____» _______________2018</w:t>
      </w:r>
      <w:r w:rsidR="001766CE" w:rsidRPr="001766CE">
        <w:rPr>
          <w:rFonts w:eastAsia="Calibri" w:cs="Times New Roman"/>
          <w:szCs w:val="28"/>
        </w:rPr>
        <w:t xml:space="preserve"> г.</w:t>
      </w:r>
    </w:p>
    <w:p w:rsidR="001766CE" w:rsidRPr="001766CE" w:rsidRDefault="001766CE" w:rsidP="001766CE">
      <w:pPr>
        <w:rPr>
          <w:rFonts w:eastAsia="Calibri" w:cs="Times New Roman"/>
          <w:szCs w:val="28"/>
        </w:rPr>
      </w:pPr>
    </w:p>
    <w:tbl>
      <w:tblPr>
        <w:tblpPr w:leftFromText="180" w:rightFromText="180" w:vertAnchor="text" w:horzAnchor="margin" w:tblpXSpec="center" w:tblpY="162"/>
        <w:tblW w:w="10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1766CE" w:rsidRPr="001766CE" w:rsidTr="00F84981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CE" w:rsidRPr="001766CE" w:rsidRDefault="001766CE" w:rsidP="001766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766CE">
              <w:rPr>
                <w:rFonts w:eastAsia="Times New Roman" w:cs="Times New Roman"/>
                <w:szCs w:val="28"/>
                <w:lang w:eastAsia="ru-RU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CE" w:rsidRPr="001766CE" w:rsidRDefault="001766CE" w:rsidP="001766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766CE">
              <w:rPr>
                <w:rFonts w:eastAsia="Times New Roman" w:cs="Times New Roman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CE" w:rsidRPr="001766CE" w:rsidRDefault="001766CE" w:rsidP="001766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766CE">
              <w:rPr>
                <w:rFonts w:eastAsia="Times New Roman" w:cs="Times New Roman"/>
                <w:szCs w:val="28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CE" w:rsidRPr="001766CE" w:rsidRDefault="001766CE" w:rsidP="001766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766CE">
              <w:rPr>
                <w:rFonts w:eastAsia="Times New Roman" w:cs="Times New Roman"/>
                <w:szCs w:val="28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CE" w:rsidRPr="001766CE" w:rsidRDefault="001766CE" w:rsidP="001766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766CE">
              <w:rPr>
                <w:rFonts w:eastAsia="Times New Roman" w:cs="Times New Roman"/>
                <w:szCs w:val="28"/>
                <w:lang w:eastAsia="ru-RU"/>
              </w:rPr>
              <w:t>Дата и номер приказа об освобождении от должности</w:t>
            </w:r>
          </w:p>
        </w:tc>
      </w:tr>
      <w:tr w:rsidR="001766CE" w:rsidRPr="001766CE" w:rsidTr="00F84981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CE" w:rsidRPr="001766CE" w:rsidRDefault="001766CE" w:rsidP="001766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CE" w:rsidRPr="001766CE" w:rsidRDefault="001766CE" w:rsidP="001766CE">
            <w:pPr>
              <w:rPr>
                <w:rFonts w:eastAsia="Calibri" w:cs="Times New Roman"/>
                <w:szCs w:val="28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CE" w:rsidRPr="001766CE" w:rsidRDefault="001766CE" w:rsidP="001766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CE" w:rsidRPr="001766CE" w:rsidRDefault="001766CE" w:rsidP="001766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CE" w:rsidRPr="001766CE" w:rsidRDefault="001766CE" w:rsidP="001766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  <w:p w:rsidR="001766CE" w:rsidRPr="001766CE" w:rsidRDefault="001766CE" w:rsidP="001766CE">
            <w:pPr>
              <w:rPr>
                <w:rFonts w:eastAsia="Calibri" w:cs="Times New Roman"/>
                <w:lang w:eastAsia="ru-RU"/>
              </w:rPr>
            </w:pPr>
          </w:p>
        </w:tc>
      </w:tr>
      <w:tr w:rsidR="001766CE" w:rsidRPr="001766CE" w:rsidTr="00F84981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CE" w:rsidRPr="001766CE" w:rsidRDefault="001766CE" w:rsidP="001766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CE" w:rsidRPr="001766CE" w:rsidRDefault="001766CE" w:rsidP="001766CE">
            <w:pPr>
              <w:rPr>
                <w:rFonts w:eastAsia="Calibri" w:cs="Times New Roman"/>
                <w:szCs w:val="28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CE" w:rsidRPr="001766CE" w:rsidRDefault="001766CE" w:rsidP="001766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CE" w:rsidRPr="001766CE" w:rsidRDefault="001766CE" w:rsidP="001766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CE" w:rsidRPr="001766CE" w:rsidRDefault="001766CE" w:rsidP="001766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  <w:p w:rsidR="001766CE" w:rsidRPr="001766CE" w:rsidRDefault="001766CE" w:rsidP="001766CE">
            <w:pPr>
              <w:rPr>
                <w:rFonts w:eastAsia="Calibri" w:cs="Times New Roman"/>
                <w:lang w:eastAsia="ru-RU"/>
              </w:rPr>
            </w:pPr>
          </w:p>
        </w:tc>
      </w:tr>
      <w:tr w:rsidR="001766CE" w:rsidRPr="001766CE" w:rsidTr="00F84981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CE" w:rsidRPr="001766CE" w:rsidRDefault="001766CE" w:rsidP="001766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CE" w:rsidRPr="001766CE" w:rsidRDefault="001766CE" w:rsidP="001766CE">
            <w:pPr>
              <w:rPr>
                <w:rFonts w:eastAsia="Calibri" w:cs="Times New Roman"/>
                <w:szCs w:val="28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CE" w:rsidRPr="001766CE" w:rsidRDefault="001766CE" w:rsidP="001766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CE" w:rsidRPr="001766CE" w:rsidRDefault="001766CE" w:rsidP="001766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CE" w:rsidRPr="001766CE" w:rsidRDefault="001766CE" w:rsidP="001766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  <w:p w:rsidR="001766CE" w:rsidRPr="001766CE" w:rsidRDefault="001766CE" w:rsidP="001766CE">
            <w:pPr>
              <w:rPr>
                <w:rFonts w:eastAsia="Calibri" w:cs="Times New Roman"/>
                <w:lang w:eastAsia="ru-RU"/>
              </w:rPr>
            </w:pPr>
          </w:p>
        </w:tc>
      </w:tr>
      <w:tr w:rsidR="001766CE" w:rsidRPr="001766CE" w:rsidTr="00F84981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CE" w:rsidRPr="001766CE" w:rsidRDefault="001766CE" w:rsidP="001766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CE" w:rsidRPr="001766CE" w:rsidRDefault="001766CE" w:rsidP="001766CE">
            <w:pPr>
              <w:rPr>
                <w:rFonts w:eastAsia="Calibri" w:cs="Times New Roman"/>
                <w:szCs w:val="28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CE" w:rsidRPr="001766CE" w:rsidRDefault="001766CE" w:rsidP="001766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CE" w:rsidRPr="001766CE" w:rsidRDefault="001766CE" w:rsidP="001766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CE" w:rsidRPr="001766CE" w:rsidRDefault="001766CE" w:rsidP="001766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  <w:p w:rsidR="001766CE" w:rsidRPr="001766CE" w:rsidRDefault="001766CE" w:rsidP="001766CE">
            <w:pPr>
              <w:rPr>
                <w:rFonts w:eastAsia="Calibri" w:cs="Times New Roman"/>
                <w:lang w:eastAsia="ru-RU"/>
              </w:rPr>
            </w:pPr>
          </w:p>
        </w:tc>
      </w:tr>
    </w:tbl>
    <w:p w:rsidR="001766CE" w:rsidRPr="001766CE" w:rsidRDefault="001766CE" w:rsidP="001766CE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1766CE" w:rsidRPr="00222F53" w:rsidRDefault="001766CE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1766CE" w:rsidRPr="00222F53" w:rsidSect="00F84981">
      <w:headerReference w:type="even" r:id="rId52"/>
      <w:headerReference w:type="default" r:id="rId53"/>
      <w:footerReference w:type="even" r:id="rId54"/>
      <w:footerReference w:type="default" r:id="rId55"/>
      <w:headerReference w:type="first" r:id="rId56"/>
      <w:footerReference w:type="first" r:id="rId57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091" w:rsidRDefault="005C3091" w:rsidP="003B7A81">
      <w:r>
        <w:separator/>
      </w:r>
    </w:p>
  </w:endnote>
  <w:endnote w:type="continuationSeparator" w:id="0">
    <w:p w:rsidR="005C3091" w:rsidRDefault="005C309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091" w:rsidRDefault="005C3091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091" w:rsidRDefault="005C3091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091" w:rsidRDefault="005C309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091" w:rsidRDefault="005C3091" w:rsidP="003B7A81">
      <w:r>
        <w:separator/>
      </w:r>
    </w:p>
  </w:footnote>
  <w:footnote w:type="continuationSeparator" w:id="0">
    <w:p w:rsidR="005C3091" w:rsidRDefault="005C309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091" w:rsidRDefault="005C309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C3091" w:rsidRPr="00B310A4" w:rsidRDefault="005C309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A75E2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C3091" w:rsidRPr="00B310A4" w:rsidRDefault="005C3091">
    <w:pPr>
      <w:pStyle w:val="ab"/>
      <w:rPr>
        <w:rFonts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091" w:rsidRDefault="005C309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8F9"/>
    <w:rsid w:val="0001110A"/>
    <w:rsid w:val="0001315F"/>
    <w:rsid w:val="00016846"/>
    <w:rsid w:val="00026740"/>
    <w:rsid w:val="00027871"/>
    <w:rsid w:val="00033054"/>
    <w:rsid w:val="000457F3"/>
    <w:rsid w:val="00057CCC"/>
    <w:rsid w:val="000631CE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503"/>
    <w:rsid w:val="000D08EA"/>
    <w:rsid w:val="00101D17"/>
    <w:rsid w:val="001212EC"/>
    <w:rsid w:val="00121DFA"/>
    <w:rsid w:val="00141E3E"/>
    <w:rsid w:val="001559CE"/>
    <w:rsid w:val="00165B7A"/>
    <w:rsid w:val="001665C3"/>
    <w:rsid w:val="00175938"/>
    <w:rsid w:val="001766CE"/>
    <w:rsid w:val="00192A8B"/>
    <w:rsid w:val="001A0913"/>
    <w:rsid w:val="001B1490"/>
    <w:rsid w:val="001B5BBA"/>
    <w:rsid w:val="001D2783"/>
    <w:rsid w:val="001E1592"/>
    <w:rsid w:val="001E3BF4"/>
    <w:rsid w:val="001F1715"/>
    <w:rsid w:val="001F68ED"/>
    <w:rsid w:val="002160F5"/>
    <w:rsid w:val="0022091F"/>
    <w:rsid w:val="00222F53"/>
    <w:rsid w:val="0025122B"/>
    <w:rsid w:val="00254973"/>
    <w:rsid w:val="00254D09"/>
    <w:rsid w:val="002850EE"/>
    <w:rsid w:val="00295029"/>
    <w:rsid w:val="002A3E84"/>
    <w:rsid w:val="002A5FA6"/>
    <w:rsid w:val="002A7D55"/>
    <w:rsid w:val="002B3231"/>
    <w:rsid w:val="002B7A62"/>
    <w:rsid w:val="002B7B08"/>
    <w:rsid w:val="002D1878"/>
    <w:rsid w:val="002D4283"/>
    <w:rsid w:val="002E3F74"/>
    <w:rsid w:val="002F5B24"/>
    <w:rsid w:val="00307907"/>
    <w:rsid w:val="00313753"/>
    <w:rsid w:val="00316F85"/>
    <w:rsid w:val="003219ED"/>
    <w:rsid w:val="00324681"/>
    <w:rsid w:val="003314B0"/>
    <w:rsid w:val="00335E38"/>
    <w:rsid w:val="00340885"/>
    <w:rsid w:val="0034368A"/>
    <w:rsid w:val="00361657"/>
    <w:rsid w:val="00397C11"/>
    <w:rsid w:val="003A43AB"/>
    <w:rsid w:val="003B7A81"/>
    <w:rsid w:val="003C1C90"/>
    <w:rsid w:val="003C4B94"/>
    <w:rsid w:val="003C4D68"/>
    <w:rsid w:val="003D0A52"/>
    <w:rsid w:val="003D4EFF"/>
    <w:rsid w:val="003F31BE"/>
    <w:rsid w:val="00404AE7"/>
    <w:rsid w:val="0041019D"/>
    <w:rsid w:val="004216D7"/>
    <w:rsid w:val="004229E4"/>
    <w:rsid w:val="0044318B"/>
    <w:rsid w:val="00447505"/>
    <w:rsid w:val="00452018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D3338"/>
    <w:rsid w:val="004F5964"/>
    <w:rsid w:val="00526FFE"/>
    <w:rsid w:val="0053153E"/>
    <w:rsid w:val="00532AAD"/>
    <w:rsid w:val="00534460"/>
    <w:rsid w:val="00536AA0"/>
    <w:rsid w:val="00537E24"/>
    <w:rsid w:val="005411E7"/>
    <w:rsid w:val="00543D30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B1EF2"/>
    <w:rsid w:val="005C0179"/>
    <w:rsid w:val="005C3091"/>
    <w:rsid w:val="005D1E6A"/>
    <w:rsid w:val="005D7ABC"/>
    <w:rsid w:val="00601C5B"/>
    <w:rsid w:val="00622B54"/>
    <w:rsid w:val="00630988"/>
    <w:rsid w:val="0064507A"/>
    <w:rsid w:val="006618E5"/>
    <w:rsid w:val="00662DD6"/>
    <w:rsid w:val="00671440"/>
    <w:rsid w:val="00674287"/>
    <w:rsid w:val="006752EB"/>
    <w:rsid w:val="00681090"/>
    <w:rsid w:val="00683559"/>
    <w:rsid w:val="006846F1"/>
    <w:rsid w:val="006877ED"/>
    <w:rsid w:val="006A0F38"/>
    <w:rsid w:val="006A44FB"/>
    <w:rsid w:val="006A5528"/>
    <w:rsid w:val="006D1DF5"/>
    <w:rsid w:val="006D5E90"/>
    <w:rsid w:val="006E2C92"/>
    <w:rsid w:val="006E6747"/>
    <w:rsid w:val="006F140C"/>
    <w:rsid w:val="006F411B"/>
    <w:rsid w:val="00706052"/>
    <w:rsid w:val="00712D9A"/>
    <w:rsid w:val="0071560A"/>
    <w:rsid w:val="00721021"/>
    <w:rsid w:val="00721040"/>
    <w:rsid w:val="00733031"/>
    <w:rsid w:val="007423E7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00DF"/>
    <w:rsid w:val="007C4BA0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6357"/>
    <w:rsid w:val="00853985"/>
    <w:rsid w:val="00874B42"/>
    <w:rsid w:val="00877280"/>
    <w:rsid w:val="00882463"/>
    <w:rsid w:val="008971B7"/>
    <w:rsid w:val="008A5EB3"/>
    <w:rsid w:val="008A75E2"/>
    <w:rsid w:val="008C02A7"/>
    <w:rsid w:val="008E4B65"/>
    <w:rsid w:val="008F7217"/>
    <w:rsid w:val="0091065C"/>
    <w:rsid w:val="00926516"/>
    <w:rsid w:val="00933CCA"/>
    <w:rsid w:val="00940EED"/>
    <w:rsid w:val="00942953"/>
    <w:rsid w:val="00944E3B"/>
    <w:rsid w:val="009477EB"/>
    <w:rsid w:val="00950A95"/>
    <w:rsid w:val="00975254"/>
    <w:rsid w:val="009756F3"/>
    <w:rsid w:val="009764C8"/>
    <w:rsid w:val="0098413A"/>
    <w:rsid w:val="00991494"/>
    <w:rsid w:val="00991FCE"/>
    <w:rsid w:val="009A4EEC"/>
    <w:rsid w:val="009A732F"/>
    <w:rsid w:val="009A7768"/>
    <w:rsid w:val="009B6831"/>
    <w:rsid w:val="009C6019"/>
    <w:rsid w:val="009D1018"/>
    <w:rsid w:val="009D5A89"/>
    <w:rsid w:val="009F0BC2"/>
    <w:rsid w:val="009F3087"/>
    <w:rsid w:val="00A044DB"/>
    <w:rsid w:val="00A06238"/>
    <w:rsid w:val="00A068D7"/>
    <w:rsid w:val="00A2339B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B1ACA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455F8"/>
    <w:rsid w:val="00B4682E"/>
    <w:rsid w:val="00B55FDC"/>
    <w:rsid w:val="00B56172"/>
    <w:rsid w:val="00B65A1C"/>
    <w:rsid w:val="00B7300E"/>
    <w:rsid w:val="00B838EC"/>
    <w:rsid w:val="00B83955"/>
    <w:rsid w:val="00B85515"/>
    <w:rsid w:val="00B87712"/>
    <w:rsid w:val="00B94E6F"/>
    <w:rsid w:val="00BA51E1"/>
    <w:rsid w:val="00BB3568"/>
    <w:rsid w:val="00BB3D0B"/>
    <w:rsid w:val="00BE390C"/>
    <w:rsid w:val="00BE4F2D"/>
    <w:rsid w:val="00BE52D9"/>
    <w:rsid w:val="00BF7391"/>
    <w:rsid w:val="00BF7775"/>
    <w:rsid w:val="00C061A4"/>
    <w:rsid w:val="00C158E5"/>
    <w:rsid w:val="00C17F3A"/>
    <w:rsid w:val="00C20C8F"/>
    <w:rsid w:val="00C212E5"/>
    <w:rsid w:val="00C229ED"/>
    <w:rsid w:val="00C23B14"/>
    <w:rsid w:val="00C24828"/>
    <w:rsid w:val="00C407EE"/>
    <w:rsid w:val="00C6185A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324DE"/>
    <w:rsid w:val="00D362B6"/>
    <w:rsid w:val="00D457FF"/>
    <w:rsid w:val="00D47924"/>
    <w:rsid w:val="00D638AD"/>
    <w:rsid w:val="00D6462A"/>
    <w:rsid w:val="00D730DE"/>
    <w:rsid w:val="00D733F6"/>
    <w:rsid w:val="00D75100"/>
    <w:rsid w:val="00D7769A"/>
    <w:rsid w:val="00D90501"/>
    <w:rsid w:val="00D90F0C"/>
    <w:rsid w:val="00DA5D96"/>
    <w:rsid w:val="00DC6279"/>
    <w:rsid w:val="00DD1315"/>
    <w:rsid w:val="00DE6D86"/>
    <w:rsid w:val="00DE6E00"/>
    <w:rsid w:val="00DE781E"/>
    <w:rsid w:val="00E005FE"/>
    <w:rsid w:val="00E02BCC"/>
    <w:rsid w:val="00E20810"/>
    <w:rsid w:val="00E45E47"/>
    <w:rsid w:val="00E5383C"/>
    <w:rsid w:val="00E55EA6"/>
    <w:rsid w:val="00E57DB1"/>
    <w:rsid w:val="00E60487"/>
    <w:rsid w:val="00E606B9"/>
    <w:rsid w:val="00E6275C"/>
    <w:rsid w:val="00E67578"/>
    <w:rsid w:val="00E711C3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F43B6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47A74"/>
    <w:rsid w:val="00F72CE0"/>
    <w:rsid w:val="00F82200"/>
    <w:rsid w:val="00F84981"/>
    <w:rsid w:val="00F9087E"/>
    <w:rsid w:val="00F975FE"/>
    <w:rsid w:val="00FB1E9E"/>
    <w:rsid w:val="00FB6244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6846F1"/>
    <w:rPr>
      <w:color w:val="0563C1" w:themeColor="hyperlink"/>
      <w:u w:val="single"/>
    </w:rPr>
  </w:style>
  <w:style w:type="table" w:styleId="af8">
    <w:name w:val="Table Grid"/>
    <w:basedOn w:val="a1"/>
    <w:uiPriority w:val="39"/>
    <w:rsid w:val="005C3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6846F1"/>
    <w:rPr>
      <w:color w:val="0563C1" w:themeColor="hyperlink"/>
      <w:u w:val="single"/>
    </w:rPr>
  </w:style>
  <w:style w:type="table" w:styleId="af8">
    <w:name w:val="Table Grid"/>
    <w:basedOn w:val="a1"/>
    <w:uiPriority w:val="39"/>
    <w:rsid w:val="005C3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9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BA2043B7FE93E00A88E53CEB03F583396C0290774923A439619209255cAk3O" TargetMode="External"/><Relationship Id="rId18" Type="http://schemas.openxmlformats.org/officeDocument/2006/relationships/hyperlink" Target="consultantplus://offline/ref=BF7F5B14553706150FD95D1813B971D3A71D101857F07D8A8BC3B8A205qAl8O" TargetMode="External"/><Relationship Id="rId26" Type="http://schemas.openxmlformats.org/officeDocument/2006/relationships/hyperlink" Target="consultantplus://offline/ref=9962E734A6529C82DAD1299CC327D76CAE8F75E6620C714793132D8F55d0qCO" TargetMode="External"/><Relationship Id="rId39" Type="http://schemas.openxmlformats.org/officeDocument/2006/relationships/hyperlink" Target="consultantplus://offline/ref=0AFD3E6604DC8A30C28EB0903F3B97B04E7DC394DE34AFD04632AC6F44XBuFO" TargetMode="External"/><Relationship Id="rId21" Type="http://schemas.openxmlformats.org/officeDocument/2006/relationships/hyperlink" Target="consultantplus://offline/ref=BF7F5B14553706150FD95D1813B971D3A71F111A56F37D8A8BC3B8A205qAl8O" TargetMode="External"/><Relationship Id="rId34" Type="http://schemas.openxmlformats.org/officeDocument/2006/relationships/hyperlink" Target="consultantplus://offline/ref=CD17EAA5DE7A0F77AC8E8E83E1497B3FAFDD597A5AAA441ED079B9A05AT8yBO" TargetMode="External"/><Relationship Id="rId42" Type="http://schemas.openxmlformats.org/officeDocument/2006/relationships/hyperlink" Target="consultantplus://offline/ref=0AFD3E6604DC8A30C28EB0903F3B97B04E7FC391D332AFD04632AC6F44XBuFO" TargetMode="External"/><Relationship Id="rId47" Type="http://schemas.openxmlformats.org/officeDocument/2006/relationships/hyperlink" Target="consultantplus://offline/ref=F7E72C7957ED0FF455D9856DC946D07A173E24927244C05C612948FF5BADI9O" TargetMode="External"/><Relationship Id="rId50" Type="http://schemas.openxmlformats.org/officeDocument/2006/relationships/hyperlink" Target="consultantplus://offline/ref=0962D4DA2E165807532AA6A702FE27833A482E67C9A379ED4DDB9CA55C69257E212D7BEAD97BDEBBA2t0N" TargetMode="External"/><Relationship Id="rId55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BF7F5B14553706150FD95D1813B971D3A717111C57F27D8A8BC3B8A205qAl8O" TargetMode="External"/><Relationship Id="rId25" Type="http://schemas.openxmlformats.org/officeDocument/2006/relationships/hyperlink" Target="consultantplus://offline/ref=9962E734A6529C82DAD1299CC327D76CAD8972E76109714793132D8F55d0qCO" TargetMode="External"/><Relationship Id="rId33" Type="http://schemas.openxmlformats.org/officeDocument/2006/relationships/hyperlink" Target="consultantplus://offline/ref=9962E734A6529C82DAD1299CC327D76CAE8C7EE36209714793132D8F55d0qCO" TargetMode="External"/><Relationship Id="rId38" Type="http://schemas.openxmlformats.org/officeDocument/2006/relationships/hyperlink" Target="consultantplus://offline/ref=0AFD3E6604DC8A30C28EB0903F3B97B04E79CE9DD233AFD04632AC6F44XBuFO" TargetMode="External"/><Relationship Id="rId46" Type="http://schemas.openxmlformats.org/officeDocument/2006/relationships/hyperlink" Target="consultantplus://offline/ref=4A10D713AF27A7A9C8B9C35FDFF09BD5B875BCBA6B878A27D22EF92B2Br0e0O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F7F5B14553706150FD95D1813B971D3A71F101259F77D8A8BC3B8A205qAl8O" TargetMode="External"/><Relationship Id="rId20" Type="http://schemas.openxmlformats.org/officeDocument/2006/relationships/hyperlink" Target="consultantplus://offline/ref=BF7F5B14553706150FD95D1813B971D3AD1D181F5FFB2080839AB4A0q0l2O" TargetMode="External"/><Relationship Id="rId29" Type="http://schemas.openxmlformats.org/officeDocument/2006/relationships/hyperlink" Target="consultantplus://offline/ref=9962E734A6529C82DAD1299CC327D76CAE8070EB6008714793132D8F55d0qCO" TargetMode="External"/><Relationship Id="rId41" Type="http://schemas.openxmlformats.org/officeDocument/2006/relationships/hyperlink" Target="consultantplus://offline/ref=0AFD3E6604DC8A30C28EB0903F3B97B04E7EC396DF34AFD04632AC6F44XBuFO" TargetMode="External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39867B543529E6E9B8616827903495BCB8233EB6EAB09A2C5E81FCACBDHAqEO" TargetMode="External"/><Relationship Id="rId32" Type="http://schemas.openxmlformats.org/officeDocument/2006/relationships/hyperlink" Target="consultantplus://offline/ref=9962E734A6529C82DAD1299CC327D76CAD8A7FE4650C714793132D8F55d0qCO" TargetMode="External"/><Relationship Id="rId37" Type="http://schemas.openxmlformats.org/officeDocument/2006/relationships/hyperlink" Target="consultantplus://offline/ref=0AFD3E6604DC8A30C28EB0903F3B97B04E79CF95DA37AFD04632AC6F44XBuFO" TargetMode="External"/><Relationship Id="rId40" Type="http://schemas.openxmlformats.org/officeDocument/2006/relationships/hyperlink" Target="consultantplus://offline/ref=0AFD3E6604DC8A30C28EB0903F3B97B04D7BCF94DE36AFD04632AC6F44XBuFO" TargetMode="External"/><Relationship Id="rId45" Type="http://schemas.openxmlformats.org/officeDocument/2006/relationships/hyperlink" Target="consultantplus://offline/ref=4A10D713AF27A7A9C8B9C35FDFF09BD5BA74BEBA6C8CD72DDA77F529r2eCO" TargetMode="External"/><Relationship Id="rId53" Type="http://schemas.openxmlformats.org/officeDocument/2006/relationships/header" Target="header2.xml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BA2043B7FE93E00A88E53CEB03F583396C12D0876903A439619209255cAk3O" TargetMode="External"/><Relationship Id="rId23" Type="http://schemas.openxmlformats.org/officeDocument/2006/relationships/hyperlink" Target="consultantplus://offline/ref=39867B543529E6E9B8616827903495BCBB243EB4EBB79A2C5E81FCACBDHAqEO" TargetMode="External"/><Relationship Id="rId28" Type="http://schemas.openxmlformats.org/officeDocument/2006/relationships/hyperlink" Target="consultantplus://offline/ref=9962E734A6529C82DAD1299CC327D76CAD8974E4610E714793132D8F55d0qCO" TargetMode="External"/><Relationship Id="rId36" Type="http://schemas.openxmlformats.org/officeDocument/2006/relationships/hyperlink" Target="consultantplus://offline/ref=CD17EAA5DE7A0F77AC8E8E83E1497B3FACD5557A5EA7441ED079B9A05AT8yBO" TargetMode="External"/><Relationship Id="rId49" Type="http://schemas.openxmlformats.org/officeDocument/2006/relationships/hyperlink" Target="consultantplus://offline/ref=59B0D152012413112CEAB73EB68A2D534596755560522DE08AC0D62C8EI4l3I" TargetMode="External"/><Relationship Id="rId57" Type="http://schemas.openxmlformats.org/officeDocument/2006/relationships/footer" Target="footer3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BF7F5B14553706150FD95D1813B971D3A71D111856F27D8A8BC3B8A205qAl8O" TargetMode="External"/><Relationship Id="rId31" Type="http://schemas.openxmlformats.org/officeDocument/2006/relationships/hyperlink" Target="consultantplus://offline/ref=9962E734A6529C82DAD1299CC327D76CAE8C73EB650C714793132D8F55d0qCO" TargetMode="External"/><Relationship Id="rId44" Type="http://schemas.openxmlformats.org/officeDocument/2006/relationships/hyperlink" Target="consultantplus://offline/ref=0AFD3E6604DC8A30C28EB0903F3B97B04E7DC29CDC30AFD04632AC6F44XBuFO" TargetMode="External"/><Relationship Id="rId52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BA2043B7FE93E00A88E53CEB03F583396C12D0B77913A439619209255cAk3O" TargetMode="External"/><Relationship Id="rId22" Type="http://schemas.openxmlformats.org/officeDocument/2006/relationships/hyperlink" Target="consultantplus://offline/ref=39867B543529E6E9B8616827903495BCB82D3DB1E7B49A2C5E81FCACBDHAqEO" TargetMode="External"/><Relationship Id="rId27" Type="http://schemas.openxmlformats.org/officeDocument/2006/relationships/hyperlink" Target="consultantplus://offline/ref=9962E734A6529C82DAD1299CC327D76CAD8871E36304714793132D8F55d0qCO" TargetMode="External"/><Relationship Id="rId30" Type="http://schemas.openxmlformats.org/officeDocument/2006/relationships/hyperlink" Target="consultantplus://offline/ref=9962E734A6529C82DAD1299CC327D76CAE8973E6660A714793132D8F55d0qCO" TargetMode="External"/><Relationship Id="rId35" Type="http://schemas.openxmlformats.org/officeDocument/2006/relationships/hyperlink" Target="consultantplus://offline/ref=CD17EAA5DE7A0F77AC8E8E83E1497B3FACD55A715BAD441ED079B9A05AT8yBO" TargetMode="External"/><Relationship Id="rId43" Type="http://schemas.openxmlformats.org/officeDocument/2006/relationships/hyperlink" Target="consultantplus://offline/ref=0AFD3E6604DC8A30C28EB0903F3B97B04D7BCF94DE30AFD04632AC6F44XBuFO" TargetMode="External"/><Relationship Id="rId48" Type="http://schemas.openxmlformats.org/officeDocument/2006/relationships/hyperlink" Target="consultantplus://offline/ref=0962D4DA2E165807532AA6A702FE27833A482E67C9A379ED4DDB9CA55C69257E212D7BEAD97BDEBBA2t0N" TargetMode="External"/><Relationship Id="rId56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D7A9B-0558-4E19-BB51-610D45FC9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7570</Words>
  <Characters>43152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Поликарпова Элла Юрьевна</cp:lastModifiedBy>
  <cp:revision>2</cp:revision>
  <cp:lastPrinted>2017-10-20T09:29:00Z</cp:lastPrinted>
  <dcterms:created xsi:type="dcterms:W3CDTF">2018-02-07T07:30:00Z</dcterms:created>
  <dcterms:modified xsi:type="dcterms:W3CDTF">2018-02-07T07:30:00Z</dcterms:modified>
</cp:coreProperties>
</file>